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3E4CB0" w:rsidRDefault="009E7221" w:rsidP="00002081">
      <w:pPr>
        <w:pStyle w:val="ecxmsonormal"/>
        <w:shd w:val="clear" w:color="auto" w:fill="FFFFFF"/>
        <w:spacing w:after="0" w:line="276" w:lineRule="auto"/>
        <w:jc w:val="center"/>
        <w:rPr>
          <w:b/>
          <w:sz w:val="28"/>
          <w:szCs w:val="28"/>
        </w:rPr>
      </w:pPr>
      <w:r>
        <w:rPr>
          <w:b/>
          <w:bCs/>
          <w:i/>
          <w:iCs/>
          <w:sz w:val="28"/>
          <w:szCs w:val="28"/>
        </w:rPr>
        <w:t>The Glory of the Son: Full of Grace and Truth</w:t>
      </w:r>
      <w:r w:rsidR="007635E0">
        <w:rPr>
          <w:b/>
          <w:bCs/>
          <w:i/>
          <w:iCs/>
          <w:sz w:val="28"/>
          <w:szCs w:val="28"/>
        </w:rPr>
        <w:t>, John 1:1-18</w:t>
      </w:r>
    </w:p>
    <w:p w:rsidR="00002081" w:rsidRPr="003E4CB0" w:rsidRDefault="009E7221" w:rsidP="00002081">
      <w:pPr>
        <w:jc w:val="center"/>
        <w:rPr>
          <w:b/>
          <w:sz w:val="28"/>
          <w:szCs w:val="28"/>
        </w:rPr>
      </w:pPr>
      <w:r>
        <w:rPr>
          <w:b/>
          <w:bCs/>
          <w:sz w:val="28"/>
          <w:szCs w:val="28"/>
        </w:rPr>
        <w:t>The Eternal Logos</w:t>
      </w:r>
    </w:p>
    <w:p w:rsidR="007635E0" w:rsidRDefault="007635E0" w:rsidP="00E51ACC">
      <w:pPr>
        <w:pStyle w:val="BodyText"/>
        <w:spacing w:line="276" w:lineRule="auto"/>
        <w:ind w:left="720" w:hanging="720"/>
        <w:rPr>
          <w:rFonts w:ascii="Times New Roman" w:hAnsi="Times New Roman" w:cs="Times New Roman"/>
          <w:b/>
          <w:bCs/>
          <w:sz w:val="28"/>
          <w:szCs w:val="28"/>
        </w:rPr>
      </w:pPr>
    </w:p>
    <w:p w:rsidR="007F64F7" w:rsidRPr="003E4CB0" w:rsidRDefault="007F64F7" w:rsidP="00E51ACC">
      <w:pPr>
        <w:pStyle w:val="BodyText"/>
        <w:spacing w:line="276" w:lineRule="auto"/>
        <w:ind w:left="720" w:hanging="720"/>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r>
      <w:r w:rsidR="000E1AB5">
        <w:rPr>
          <w:rFonts w:ascii="Times New Roman" w:hAnsi="Times New Roman" w:cs="Times New Roman"/>
          <w:b/>
          <w:bCs/>
          <w:sz w:val="28"/>
          <w:szCs w:val="28"/>
        </w:rPr>
        <w:t>“In the beginning…”</w:t>
      </w:r>
      <w:r w:rsidR="000E1AB5" w:rsidRPr="003E4CB0">
        <w:rPr>
          <w:rFonts w:ascii="Times New Roman" w:hAnsi="Times New Roman" w:cs="Times New Roman"/>
          <w:b/>
          <w:bCs/>
          <w:sz w:val="28"/>
          <w:szCs w:val="28"/>
        </w:rPr>
        <w:t xml:space="preserve"> </w:t>
      </w:r>
    </w:p>
    <w:p w:rsidR="0087156D" w:rsidRPr="0037408E" w:rsidRDefault="0087156D" w:rsidP="0087156D">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Eternality, transcends time, before time itself, after time, beyond time, above time</w:t>
      </w:r>
    </w:p>
    <w:p w:rsidR="00394664" w:rsidRPr="00B86DEE" w:rsidRDefault="000E1AB5" w:rsidP="00394664">
      <w:pPr>
        <w:pStyle w:val="BodyText"/>
        <w:numPr>
          <w:ilvl w:val="0"/>
          <w:numId w:val="10"/>
        </w:numPr>
        <w:spacing w:line="276" w:lineRule="auto"/>
        <w:rPr>
          <w:rStyle w:val="headline1"/>
          <w:rFonts w:ascii="Times New Roman" w:hAnsi="Times New Roman" w:cs="Times New Roman"/>
          <w:sz w:val="28"/>
          <w:szCs w:val="28"/>
        </w:rPr>
      </w:pPr>
      <w:r w:rsidRPr="00B86DEE">
        <w:rPr>
          <w:rFonts w:ascii="Times New Roman" w:hAnsi="Times New Roman" w:cs="Times New Roman"/>
          <w:sz w:val="28"/>
          <w:szCs w:val="28"/>
        </w:rPr>
        <w:t>Genesis 1:1</w:t>
      </w:r>
      <w:r w:rsidR="00B86DEE" w:rsidRPr="00B86DEE">
        <w:rPr>
          <w:rFonts w:ascii="Times New Roman" w:hAnsi="Times New Roman" w:cs="Times New Roman"/>
          <w:sz w:val="28"/>
          <w:szCs w:val="28"/>
        </w:rPr>
        <w:t xml:space="preserve">, </w:t>
      </w:r>
      <w:r w:rsidR="0037408E" w:rsidRPr="00B86DEE">
        <w:rPr>
          <w:rFonts w:ascii="Times New Roman" w:hAnsi="Times New Roman" w:cs="Times New Roman"/>
          <w:sz w:val="28"/>
          <w:szCs w:val="28"/>
        </w:rPr>
        <w:t xml:space="preserve">Exodus </w:t>
      </w:r>
      <w:r w:rsidR="0087156D" w:rsidRPr="00B86DEE">
        <w:rPr>
          <w:rFonts w:ascii="Times New Roman" w:hAnsi="Times New Roman" w:cs="Times New Roman"/>
          <w:sz w:val="28"/>
          <w:szCs w:val="28"/>
        </w:rPr>
        <w:t>3</w:t>
      </w:r>
      <w:r w:rsidR="0037408E" w:rsidRPr="00B86DEE">
        <w:rPr>
          <w:rFonts w:ascii="Times New Roman" w:hAnsi="Times New Roman" w:cs="Times New Roman"/>
          <w:sz w:val="28"/>
          <w:szCs w:val="28"/>
        </w:rPr>
        <w:t>:</w:t>
      </w:r>
      <w:r w:rsidR="0087156D" w:rsidRPr="00B86DEE">
        <w:rPr>
          <w:rFonts w:ascii="Times New Roman" w:hAnsi="Times New Roman" w:cs="Times New Roman"/>
          <w:sz w:val="28"/>
          <w:szCs w:val="28"/>
        </w:rPr>
        <w:t>13-16</w:t>
      </w:r>
      <w:r w:rsidR="00B86DEE">
        <w:rPr>
          <w:rFonts w:ascii="Times New Roman" w:hAnsi="Times New Roman" w:cs="Times New Roman"/>
          <w:sz w:val="28"/>
          <w:szCs w:val="28"/>
        </w:rPr>
        <w:t xml:space="preserve">, </w:t>
      </w:r>
      <w:r w:rsidR="00394664" w:rsidRPr="00B86DEE">
        <w:rPr>
          <w:rFonts w:ascii="Times New Roman" w:hAnsi="Times New Roman" w:cs="Times New Roman"/>
          <w:bCs/>
          <w:sz w:val="28"/>
          <w:szCs w:val="28"/>
        </w:rPr>
        <w:t xml:space="preserve">John 8:58 </w:t>
      </w:r>
    </w:p>
    <w:p w:rsidR="00896D7D" w:rsidRDefault="00834F5A" w:rsidP="00896D7D">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r>
      <w:r w:rsidR="000E1AB5">
        <w:rPr>
          <w:rFonts w:ascii="Times New Roman" w:hAnsi="Times New Roman" w:cs="Times New Roman"/>
          <w:b/>
          <w:bCs/>
          <w:sz w:val="28"/>
          <w:szCs w:val="28"/>
        </w:rPr>
        <w:t>The Word:</w:t>
      </w:r>
      <w:r w:rsidR="00896D7D" w:rsidRPr="003E4CB0">
        <w:rPr>
          <w:rFonts w:ascii="Times New Roman" w:hAnsi="Times New Roman" w:cs="Times New Roman"/>
          <w:b/>
          <w:bCs/>
          <w:sz w:val="28"/>
          <w:szCs w:val="28"/>
        </w:rPr>
        <w:t xml:space="preserve"> </w:t>
      </w:r>
      <w:r w:rsidR="000E1AB5">
        <w:rPr>
          <w:rFonts w:ascii="Times New Roman" w:hAnsi="Times New Roman" w:cs="Times New Roman"/>
          <w:b/>
          <w:bCs/>
          <w:sz w:val="28"/>
          <w:szCs w:val="28"/>
        </w:rPr>
        <w:t xml:space="preserve">Logos  </w:t>
      </w:r>
    </w:p>
    <w:p w:rsidR="00394664" w:rsidRPr="00520AF8" w:rsidRDefault="00394664" w:rsidP="00896D7D">
      <w:pPr>
        <w:pStyle w:val="BodyText"/>
        <w:numPr>
          <w:ilvl w:val="0"/>
          <w:numId w:val="9"/>
        </w:numPr>
        <w:spacing w:line="276" w:lineRule="auto"/>
        <w:rPr>
          <w:rFonts w:ascii="Times New Roman" w:hAnsi="Times New Roman" w:cs="Times New Roman"/>
          <w:bCs/>
          <w:sz w:val="28"/>
          <w:szCs w:val="28"/>
        </w:rPr>
      </w:pPr>
      <w:r w:rsidRPr="00520AF8">
        <w:rPr>
          <w:rFonts w:ascii="Times New Roman" w:hAnsi="Times New Roman" w:cs="Times New Roman"/>
          <w:bCs/>
          <w:sz w:val="28"/>
          <w:szCs w:val="28"/>
        </w:rPr>
        <w:t>God’s self-revelation in His Son</w:t>
      </w:r>
      <w:r w:rsidR="00520AF8" w:rsidRPr="00520AF8">
        <w:rPr>
          <w:rFonts w:ascii="Times New Roman" w:hAnsi="Times New Roman" w:cs="Times New Roman"/>
          <w:bCs/>
          <w:sz w:val="28"/>
          <w:szCs w:val="28"/>
        </w:rPr>
        <w:t xml:space="preserve">: </w:t>
      </w:r>
      <w:r w:rsidR="00BC2C79" w:rsidRPr="00520AF8">
        <w:rPr>
          <w:rFonts w:ascii="Times New Roman" w:hAnsi="Times New Roman" w:cs="Times New Roman"/>
          <w:bCs/>
          <w:sz w:val="28"/>
          <w:szCs w:val="28"/>
        </w:rPr>
        <w:t xml:space="preserve">Genesis 1, </w:t>
      </w:r>
      <w:r w:rsidR="000E1AB5" w:rsidRPr="00520AF8">
        <w:rPr>
          <w:rFonts w:ascii="Times New Roman" w:hAnsi="Times New Roman" w:cs="Times New Roman"/>
          <w:bCs/>
          <w:sz w:val="28"/>
          <w:szCs w:val="28"/>
        </w:rPr>
        <w:t>Psalm 33:6</w:t>
      </w:r>
      <w:r w:rsidR="00520AF8">
        <w:rPr>
          <w:rFonts w:ascii="Times New Roman" w:hAnsi="Times New Roman" w:cs="Times New Roman"/>
          <w:bCs/>
          <w:sz w:val="28"/>
          <w:szCs w:val="28"/>
        </w:rPr>
        <w:t xml:space="preserve">, </w:t>
      </w:r>
      <w:r w:rsidR="0037408E" w:rsidRPr="00520AF8">
        <w:rPr>
          <w:rFonts w:ascii="Times New Roman" w:hAnsi="Times New Roman" w:cs="Times New Roman"/>
          <w:bCs/>
          <w:sz w:val="28"/>
          <w:szCs w:val="28"/>
        </w:rPr>
        <w:t>John 1:18</w:t>
      </w:r>
      <w:r w:rsidRPr="00520AF8">
        <w:rPr>
          <w:rFonts w:ascii="Times New Roman" w:hAnsi="Times New Roman" w:cs="Times New Roman"/>
          <w:bCs/>
          <w:sz w:val="28"/>
          <w:szCs w:val="28"/>
        </w:rPr>
        <w:t xml:space="preserve">, </w:t>
      </w:r>
      <w:r w:rsidR="0037408E" w:rsidRPr="00520AF8">
        <w:rPr>
          <w:rFonts w:ascii="Times New Roman" w:hAnsi="Times New Roman" w:cs="Times New Roman"/>
          <w:bCs/>
          <w:sz w:val="28"/>
          <w:szCs w:val="28"/>
        </w:rPr>
        <w:t xml:space="preserve">John </w:t>
      </w:r>
      <w:r w:rsidRPr="00520AF8">
        <w:rPr>
          <w:rFonts w:ascii="Times New Roman" w:hAnsi="Times New Roman" w:cs="Times New Roman"/>
          <w:bCs/>
          <w:sz w:val="28"/>
          <w:szCs w:val="28"/>
        </w:rPr>
        <w:t>14</w:t>
      </w:r>
      <w:r w:rsidR="0037408E" w:rsidRPr="00520AF8">
        <w:rPr>
          <w:rFonts w:ascii="Times New Roman" w:hAnsi="Times New Roman" w:cs="Times New Roman"/>
          <w:bCs/>
          <w:sz w:val="28"/>
          <w:szCs w:val="28"/>
        </w:rPr>
        <w:t>:</w:t>
      </w:r>
      <w:r w:rsidRPr="00520AF8">
        <w:rPr>
          <w:rFonts w:ascii="Times New Roman" w:hAnsi="Times New Roman" w:cs="Times New Roman"/>
          <w:bCs/>
          <w:sz w:val="28"/>
          <w:szCs w:val="28"/>
        </w:rPr>
        <w:t>8-9, Hebrews 1:1-3</w:t>
      </w:r>
    </w:p>
    <w:p w:rsidR="00A00516" w:rsidRDefault="00896D7D" w:rsidP="005244FB">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834F5A">
        <w:rPr>
          <w:rFonts w:ascii="Times New Roman" w:hAnsi="Times New Roman" w:cs="Times New Roman"/>
          <w:b/>
          <w:bCs/>
          <w:sz w:val="28"/>
          <w:szCs w:val="28"/>
        </w:rPr>
        <w:t>II.</w:t>
      </w:r>
      <w:r w:rsidR="00834F5A">
        <w:rPr>
          <w:rFonts w:ascii="Times New Roman" w:hAnsi="Times New Roman" w:cs="Times New Roman"/>
          <w:b/>
          <w:bCs/>
          <w:sz w:val="28"/>
          <w:szCs w:val="28"/>
        </w:rPr>
        <w:tab/>
      </w:r>
      <w:r w:rsidR="000E1AB5">
        <w:rPr>
          <w:rFonts w:ascii="Times New Roman" w:hAnsi="Times New Roman" w:cs="Times New Roman"/>
          <w:b/>
          <w:bCs/>
          <w:sz w:val="28"/>
          <w:szCs w:val="28"/>
        </w:rPr>
        <w:t>W</w:t>
      </w:r>
      <w:r w:rsidR="00250C24">
        <w:rPr>
          <w:rFonts w:ascii="Times New Roman" w:hAnsi="Times New Roman" w:cs="Times New Roman"/>
          <w:b/>
          <w:bCs/>
          <w:sz w:val="28"/>
          <w:szCs w:val="28"/>
        </w:rPr>
        <w:t>as God: The Simplicity of God in the Oneness of God</w:t>
      </w:r>
    </w:p>
    <w:p w:rsidR="005244FB" w:rsidRDefault="00250C24"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Exodus 3:13, Deuteronomy 6:4</w:t>
      </w:r>
    </w:p>
    <w:p w:rsidR="00520AF8" w:rsidRPr="00520AF8" w:rsidRDefault="00250C24" w:rsidP="00250C24">
      <w:pPr>
        <w:pStyle w:val="BodyText"/>
        <w:numPr>
          <w:ilvl w:val="1"/>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Examples of Simplicity and Oneness from Scripture: Marriage, Nation</w:t>
      </w:r>
    </w:p>
    <w:p w:rsidR="000E1AB5" w:rsidRDefault="000E1AB5" w:rsidP="000E1AB5">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r>
      <w:proofErr w:type="gramStart"/>
      <w:r w:rsidR="00250C24">
        <w:rPr>
          <w:rFonts w:ascii="Times New Roman" w:hAnsi="Times New Roman" w:cs="Times New Roman"/>
          <w:b/>
          <w:bCs/>
          <w:sz w:val="28"/>
          <w:szCs w:val="28"/>
        </w:rPr>
        <w:t>With</w:t>
      </w:r>
      <w:proofErr w:type="gramEnd"/>
      <w:r w:rsidR="00250C24">
        <w:rPr>
          <w:rFonts w:ascii="Times New Roman" w:hAnsi="Times New Roman" w:cs="Times New Roman"/>
          <w:b/>
          <w:bCs/>
          <w:sz w:val="28"/>
          <w:szCs w:val="28"/>
        </w:rPr>
        <w:t xml:space="preserve"> </w:t>
      </w:r>
      <w:r>
        <w:rPr>
          <w:rFonts w:ascii="Times New Roman" w:hAnsi="Times New Roman" w:cs="Times New Roman"/>
          <w:b/>
          <w:bCs/>
          <w:sz w:val="28"/>
          <w:szCs w:val="28"/>
        </w:rPr>
        <w:t>God</w:t>
      </w:r>
      <w:r w:rsidR="00250C24">
        <w:rPr>
          <w:rFonts w:ascii="Times New Roman" w:hAnsi="Times New Roman" w:cs="Times New Roman"/>
          <w:b/>
          <w:bCs/>
          <w:sz w:val="28"/>
          <w:szCs w:val="28"/>
        </w:rPr>
        <w:t>: The Complexity of God in His Triune Nature</w:t>
      </w:r>
    </w:p>
    <w:p w:rsidR="0017701B" w:rsidRDefault="0017701B" w:rsidP="00250C2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Genesis 1:26, Genesis 3:22, Genesis 19:24</w:t>
      </w:r>
    </w:p>
    <w:p w:rsidR="0037408E" w:rsidRPr="0017701B" w:rsidRDefault="0017701B" w:rsidP="00250C24">
      <w:pPr>
        <w:pStyle w:val="BodyText"/>
        <w:numPr>
          <w:ilvl w:val="0"/>
          <w:numId w:val="9"/>
        </w:numPr>
        <w:spacing w:line="276" w:lineRule="auto"/>
        <w:rPr>
          <w:rFonts w:ascii="Times New Roman" w:hAnsi="Times New Roman" w:cs="Times New Roman"/>
          <w:bCs/>
          <w:sz w:val="28"/>
          <w:szCs w:val="28"/>
        </w:rPr>
      </w:pPr>
      <w:r w:rsidRPr="0017701B">
        <w:rPr>
          <w:rFonts w:ascii="Times New Roman" w:hAnsi="Times New Roman" w:cs="Times New Roman"/>
          <w:bCs/>
          <w:sz w:val="28"/>
          <w:szCs w:val="28"/>
        </w:rPr>
        <w:t>John 1:1</w:t>
      </w:r>
      <w:r w:rsidR="00250C24">
        <w:rPr>
          <w:rFonts w:ascii="Times New Roman" w:hAnsi="Times New Roman" w:cs="Times New Roman"/>
          <w:bCs/>
          <w:sz w:val="28"/>
          <w:szCs w:val="28"/>
        </w:rPr>
        <w:t>-2</w:t>
      </w:r>
      <w:r>
        <w:rPr>
          <w:rFonts w:ascii="Times New Roman" w:hAnsi="Times New Roman" w:cs="Times New Roman"/>
          <w:bCs/>
          <w:sz w:val="28"/>
          <w:szCs w:val="28"/>
        </w:rPr>
        <w:t xml:space="preserve">, </w:t>
      </w:r>
      <w:r w:rsidR="00520AF8" w:rsidRPr="0017701B">
        <w:rPr>
          <w:rFonts w:ascii="Times New Roman" w:hAnsi="Times New Roman" w:cs="Times New Roman"/>
          <w:bCs/>
          <w:sz w:val="28"/>
          <w:szCs w:val="28"/>
        </w:rPr>
        <w:t xml:space="preserve">John 10:30, </w:t>
      </w:r>
      <w:r>
        <w:rPr>
          <w:rFonts w:ascii="Times New Roman" w:hAnsi="Times New Roman" w:cs="Times New Roman"/>
          <w:bCs/>
          <w:sz w:val="28"/>
          <w:szCs w:val="28"/>
        </w:rPr>
        <w:t>John 14:8-9</w:t>
      </w:r>
    </w:p>
    <w:p w:rsidR="00834F5A" w:rsidRPr="000E1AB5" w:rsidRDefault="000E1AB5">
      <w:pPr>
        <w:rPr>
          <w:b/>
          <w:bCs/>
          <w:iCs/>
          <w:sz w:val="28"/>
          <w:szCs w:val="28"/>
        </w:rPr>
      </w:pPr>
      <w:r>
        <w:rPr>
          <w:b/>
          <w:bCs/>
          <w:iCs/>
          <w:sz w:val="28"/>
          <w:szCs w:val="28"/>
        </w:rPr>
        <w:t>Conclusion: The Lord Jesus Christ is the eternal and unique Son of God, truly God, of the same essence as God the Father</w:t>
      </w:r>
      <w:r w:rsidR="00B86DEE">
        <w:rPr>
          <w:b/>
          <w:bCs/>
          <w:iCs/>
          <w:sz w:val="28"/>
          <w:szCs w:val="28"/>
        </w:rPr>
        <w:t>.  The Son of God is the greatest and primary revelation of God’s nature</w:t>
      </w:r>
      <w:r>
        <w:rPr>
          <w:b/>
          <w:bCs/>
          <w:iCs/>
          <w:sz w:val="28"/>
          <w:szCs w:val="28"/>
        </w:rPr>
        <w:t>.</w:t>
      </w:r>
      <w:r w:rsidR="00834F5A" w:rsidRPr="000E1AB5">
        <w:rPr>
          <w:b/>
          <w:bCs/>
          <w:iCs/>
          <w:sz w:val="28"/>
          <w:szCs w:val="28"/>
        </w:rPr>
        <w:br w:type="page"/>
      </w:r>
    </w:p>
    <w:p w:rsidR="009E7221" w:rsidRPr="003E4CB0" w:rsidRDefault="009E7221" w:rsidP="009E7221">
      <w:pPr>
        <w:pStyle w:val="ecxmsonormal"/>
        <w:shd w:val="clear" w:color="auto" w:fill="FFFFFF"/>
        <w:spacing w:after="0" w:line="276" w:lineRule="auto"/>
        <w:jc w:val="center"/>
        <w:rPr>
          <w:b/>
          <w:sz w:val="28"/>
          <w:szCs w:val="28"/>
        </w:rPr>
      </w:pPr>
      <w:r>
        <w:rPr>
          <w:b/>
          <w:bCs/>
          <w:i/>
          <w:iCs/>
          <w:sz w:val="28"/>
          <w:szCs w:val="28"/>
        </w:rPr>
        <w:lastRenderedPageBreak/>
        <w:t>The Glory of the Word: Full of Grace and Truth</w:t>
      </w:r>
    </w:p>
    <w:p w:rsidR="009E7221" w:rsidRPr="003E4CB0" w:rsidRDefault="009E7221" w:rsidP="009E7221">
      <w:pPr>
        <w:jc w:val="center"/>
        <w:rPr>
          <w:b/>
          <w:sz w:val="28"/>
          <w:szCs w:val="28"/>
        </w:rPr>
      </w:pPr>
      <w:r>
        <w:rPr>
          <w:b/>
          <w:bCs/>
          <w:sz w:val="28"/>
          <w:szCs w:val="28"/>
        </w:rPr>
        <w:t>The Eternal Logos</w:t>
      </w:r>
    </w:p>
    <w:p w:rsidR="00B62DE9" w:rsidRDefault="00B25044"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B62DE9">
        <w:rPr>
          <w:rFonts w:ascii="Times New Roman" w:hAnsi="Times New Roman" w:cs="Times New Roman"/>
          <w:b/>
          <w:bCs/>
          <w:sz w:val="28"/>
          <w:szCs w:val="28"/>
        </w:rPr>
        <w:t>.</w:t>
      </w:r>
      <w:r w:rsidR="00B62DE9">
        <w:rPr>
          <w:rFonts w:ascii="Times New Roman" w:hAnsi="Times New Roman" w:cs="Times New Roman"/>
          <w:b/>
          <w:bCs/>
          <w:sz w:val="28"/>
          <w:szCs w:val="28"/>
        </w:rPr>
        <w:tab/>
      </w:r>
      <w:r w:rsidR="00206229">
        <w:rPr>
          <w:rFonts w:ascii="Times New Roman" w:hAnsi="Times New Roman" w:cs="Times New Roman"/>
          <w:b/>
          <w:bCs/>
          <w:sz w:val="28"/>
          <w:szCs w:val="28"/>
        </w:rPr>
        <w:t>“In the beginning…”</w:t>
      </w:r>
      <w:r w:rsidR="00161B47">
        <w:rPr>
          <w:rFonts w:ascii="Times New Roman" w:hAnsi="Times New Roman" w:cs="Times New Roman"/>
          <w:b/>
          <w:bCs/>
          <w:sz w:val="28"/>
          <w:szCs w:val="28"/>
        </w:rPr>
        <w:t xml:space="preserve"> (Header Slide)</w:t>
      </w:r>
    </w:p>
    <w:p w:rsidR="00161B47" w:rsidRDefault="00161B47"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Last week we covered the first two points</w:t>
      </w:r>
    </w:p>
    <w:p w:rsidR="00161B47" w:rsidRDefault="00161B47"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This Sunday we will look at these next two ideas </w:t>
      </w:r>
    </w:p>
    <w:p w:rsidR="00206229" w:rsidRPr="00206229" w:rsidRDefault="00206229" w:rsidP="00D93A0E">
      <w:pPr>
        <w:pStyle w:val="BodyText"/>
        <w:numPr>
          <w:ilvl w:val="0"/>
          <w:numId w:val="9"/>
        </w:numPr>
        <w:spacing w:line="276" w:lineRule="auto"/>
        <w:rPr>
          <w:rFonts w:ascii="Times New Roman" w:hAnsi="Times New Roman" w:cs="Times New Roman"/>
          <w:b/>
          <w:bCs/>
          <w:sz w:val="28"/>
          <w:szCs w:val="28"/>
        </w:rPr>
      </w:pPr>
      <w:r w:rsidRPr="00206229">
        <w:rPr>
          <w:rFonts w:ascii="Times New Roman" w:hAnsi="Times New Roman" w:cs="Times New Roman"/>
          <w:b/>
          <w:bCs/>
          <w:sz w:val="28"/>
          <w:szCs w:val="28"/>
        </w:rPr>
        <w:t>Read John 1:1</w:t>
      </w:r>
      <w:r w:rsidR="00161B47">
        <w:rPr>
          <w:rFonts w:ascii="Times New Roman" w:hAnsi="Times New Roman" w:cs="Times New Roman"/>
          <w:b/>
          <w:bCs/>
          <w:sz w:val="28"/>
          <w:szCs w:val="28"/>
        </w:rPr>
        <w:t>-2</w:t>
      </w:r>
      <w:r w:rsidRPr="00206229">
        <w:rPr>
          <w:rFonts w:ascii="Times New Roman" w:hAnsi="Times New Roman" w:cs="Times New Roman"/>
          <w:b/>
          <w:bCs/>
          <w:sz w:val="28"/>
          <w:szCs w:val="28"/>
        </w:rPr>
        <w:t xml:space="preserve"> (Slide </w:t>
      </w:r>
      <w:r w:rsidR="00161B47">
        <w:rPr>
          <w:rFonts w:ascii="Times New Roman" w:hAnsi="Times New Roman" w:cs="Times New Roman"/>
          <w:b/>
          <w:bCs/>
          <w:sz w:val="28"/>
          <w:szCs w:val="28"/>
        </w:rPr>
        <w:t>2</w:t>
      </w:r>
      <w:r w:rsidRPr="00206229">
        <w:rPr>
          <w:rFonts w:ascii="Times New Roman" w:hAnsi="Times New Roman" w:cs="Times New Roman"/>
          <w:b/>
          <w:bCs/>
          <w:sz w:val="28"/>
          <w:szCs w:val="28"/>
        </w:rPr>
        <w:t xml:space="preserve">) </w:t>
      </w:r>
    </w:p>
    <w:p w:rsidR="00BC4900" w:rsidRDefault="00BC4900" w:rsidP="00BC4900">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Brief rejoinder from last week, “in the beginning” capturing the eternality of God the Son</w:t>
      </w:r>
      <w:r w:rsidR="00D5575F">
        <w:rPr>
          <w:rFonts w:ascii="Times New Roman" w:hAnsi="Times New Roman" w:cs="Times New Roman"/>
          <w:bCs/>
          <w:sz w:val="28"/>
          <w:szCs w:val="28"/>
        </w:rPr>
        <w:t xml:space="preserve"> </w:t>
      </w:r>
    </w:p>
    <w:p w:rsidR="00B62DE9" w:rsidRPr="00AC7521" w:rsidRDefault="00BC4900"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Before there was any matter, before there was time </w:t>
      </w:r>
      <w:r w:rsidR="00D5575F">
        <w:rPr>
          <w:rFonts w:ascii="Times New Roman" w:hAnsi="Times New Roman" w:cs="Times New Roman"/>
          <w:bCs/>
          <w:sz w:val="28"/>
          <w:szCs w:val="28"/>
        </w:rPr>
        <w:t>was the Word – the Son of God</w:t>
      </w:r>
    </w:p>
    <w:p w:rsidR="00AC7521" w:rsidRDefault="00AC7521" w:rsidP="00AC7521">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294EB3">
        <w:rPr>
          <w:rFonts w:ascii="Times New Roman" w:hAnsi="Times New Roman" w:cs="Times New Roman"/>
          <w:b/>
          <w:bCs/>
          <w:sz w:val="28"/>
          <w:szCs w:val="28"/>
        </w:rPr>
        <w:t>I</w:t>
      </w:r>
      <w:r>
        <w:rPr>
          <w:rFonts w:ascii="Times New Roman" w:hAnsi="Times New Roman" w:cs="Times New Roman"/>
          <w:b/>
          <w:bCs/>
          <w:sz w:val="28"/>
          <w:szCs w:val="28"/>
        </w:rPr>
        <w:t>.</w:t>
      </w:r>
      <w:r>
        <w:rPr>
          <w:rFonts w:ascii="Times New Roman" w:hAnsi="Times New Roman" w:cs="Times New Roman"/>
          <w:b/>
          <w:bCs/>
          <w:sz w:val="28"/>
          <w:szCs w:val="28"/>
        </w:rPr>
        <w:tab/>
        <w:t>The Word:</w:t>
      </w:r>
      <w:r w:rsidRPr="003E4CB0">
        <w:rPr>
          <w:rFonts w:ascii="Times New Roman" w:hAnsi="Times New Roman" w:cs="Times New Roman"/>
          <w:b/>
          <w:bCs/>
          <w:sz w:val="28"/>
          <w:szCs w:val="28"/>
        </w:rPr>
        <w:t xml:space="preserve"> </w:t>
      </w:r>
      <w:r>
        <w:rPr>
          <w:rFonts w:ascii="Times New Roman" w:hAnsi="Times New Roman" w:cs="Times New Roman"/>
          <w:b/>
          <w:bCs/>
          <w:sz w:val="28"/>
          <w:szCs w:val="28"/>
        </w:rPr>
        <w:t xml:space="preserve">Logos  </w:t>
      </w:r>
    </w:p>
    <w:p w:rsidR="00161B47" w:rsidRDefault="00161B47"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John concludes, when looking back on all that he saw in Christ is “He is the very Word of God.”</w:t>
      </w:r>
    </w:p>
    <w:p w:rsidR="00AC7521" w:rsidRDefault="00AC752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God’s self-revelation in His Son</w:t>
      </w:r>
      <w:r w:rsidR="00D5575F">
        <w:rPr>
          <w:rFonts w:ascii="Times New Roman" w:hAnsi="Times New Roman" w:cs="Times New Roman"/>
          <w:bCs/>
          <w:sz w:val="28"/>
          <w:szCs w:val="28"/>
        </w:rPr>
        <w:t>, if you want to know what God is like, look to His Son, if you want to see God look to the Son of God</w:t>
      </w:r>
    </w:p>
    <w:p w:rsidR="00D5575F" w:rsidRDefault="00D5575F"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That is why John wraps this entire concept of the revelation of God in His Son by applying this title to the Son of God – in Jesus Christ God is revealed</w:t>
      </w:r>
    </w:p>
    <w:p w:rsidR="00BC4900" w:rsidRDefault="00D5575F"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And t</w:t>
      </w:r>
      <w:r w:rsidR="00BC4900" w:rsidRPr="00BC4900">
        <w:rPr>
          <w:rFonts w:ascii="Times New Roman" w:hAnsi="Times New Roman" w:cs="Times New Roman"/>
          <w:bCs/>
          <w:sz w:val="28"/>
          <w:szCs w:val="28"/>
        </w:rPr>
        <w:t>his “Word of God,” this “Son of God” is eternal</w:t>
      </w:r>
    </w:p>
    <w:p w:rsidR="00D5575F" w:rsidRDefault="00D5575F"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There never was a time when He was not</w:t>
      </w:r>
    </w:p>
    <w:p w:rsidR="00161B47" w:rsidRDefault="00161B47" w:rsidP="00161B47">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III.</w:t>
      </w:r>
      <w:r>
        <w:rPr>
          <w:rFonts w:ascii="Times New Roman" w:hAnsi="Times New Roman" w:cs="Times New Roman"/>
          <w:b/>
          <w:bCs/>
          <w:sz w:val="28"/>
          <w:szCs w:val="28"/>
        </w:rPr>
        <w:tab/>
        <w:t>Was God: The Simplicity of God in the Oneness of God</w:t>
      </w:r>
    </w:p>
    <w:p w:rsidR="00D5575F" w:rsidRDefault="00D5575F" w:rsidP="00161B47">
      <w:pPr>
        <w:pStyle w:val="BodyText"/>
        <w:numPr>
          <w:ilvl w:val="0"/>
          <w:numId w:val="9"/>
        </w:numPr>
        <w:spacing w:line="276" w:lineRule="auto"/>
        <w:rPr>
          <w:rFonts w:ascii="Times New Roman" w:hAnsi="Times New Roman" w:cs="Times New Roman"/>
          <w:bCs/>
          <w:sz w:val="28"/>
          <w:szCs w:val="28"/>
        </w:rPr>
      </w:pPr>
      <w:r w:rsidRPr="00D5575F">
        <w:rPr>
          <w:rFonts w:ascii="Times New Roman" w:hAnsi="Times New Roman" w:cs="Times New Roman"/>
          <w:bCs/>
          <w:sz w:val="28"/>
          <w:szCs w:val="28"/>
        </w:rPr>
        <w:t xml:space="preserve">There is great simplicity in the </w:t>
      </w:r>
      <w:r>
        <w:rPr>
          <w:rFonts w:ascii="Times New Roman" w:hAnsi="Times New Roman" w:cs="Times New Roman"/>
          <w:bCs/>
          <w:sz w:val="28"/>
          <w:szCs w:val="28"/>
        </w:rPr>
        <w:t xml:space="preserve">understanding of </w:t>
      </w:r>
      <w:r w:rsidRPr="00D5575F">
        <w:rPr>
          <w:rFonts w:ascii="Times New Roman" w:hAnsi="Times New Roman" w:cs="Times New Roman"/>
          <w:bCs/>
          <w:sz w:val="28"/>
          <w:szCs w:val="28"/>
        </w:rPr>
        <w:t>God</w:t>
      </w:r>
    </w:p>
    <w:p w:rsidR="00592898" w:rsidRPr="00592898" w:rsidRDefault="00592898" w:rsidP="00161B47">
      <w:pPr>
        <w:pStyle w:val="BodyText"/>
        <w:numPr>
          <w:ilvl w:val="0"/>
          <w:numId w:val="9"/>
        </w:numPr>
        <w:spacing w:line="276" w:lineRule="auto"/>
        <w:rPr>
          <w:rFonts w:ascii="Times New Roman" w:hAnsi="Times New Roman" w:cs="Times New Roman"/>
          <w:b/>
          <w:bCs/>
          <w:sz w:val="28"/>
          <w:szCs w:val="28"/>
        </w:rPr>
      </w:pPr>
      <w:r w:rsidRPr="00592898">
        <w:rPr>
          <w:rFonts w:ascii="Times New Roman" w:hAnsi="Times New Roman" w:cs="Times New Roman"/>
          <w:b/>
          <w:bCs/>
          <w:sz w:val="28"/>
          <w:szCs w:val="28"/>
        </w:rPr>
        <w:t xml:space="preserve">Read Genesis 1:1 (Slide </w:t>
      </w:r>
      <w:r w:rsidR="00E92C40">
        <w:rPr>
          <w:rFonts w:ascii="Times New Roman" w:hAnsi="Times New Roman" w:cs="Times New Roman"/>
          <w:b/>
          <w:bCs/>
          <w:sz w:val="28"/>
          <w:szCs w:val="28"/>
        </w:rPr>
        <w:t>2</w:t>
      </w:r>
      <w:r w:rsidRPr="00592898">
        <w:rPr>
          <w:rFonts w:ascii="Times New Roman" w:hAnsi="Times New Roman" w:cs="Times New Roman"/>
          <w:b/>
          <w:bCs/>
          <w:sz w:val="28"/>
          <w:szCs w:val="28"/>
        </w:rPr>
        <w:t>)</w:t>
      </w:r>
    </w:p>
    <w:p w:rsidR="00592898" w:rsidRDefault="00592898" w:rsidP="00161B47">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Summarized in the Children’s Catechism “Who made you?” “God made me.”  “What else did God make?” “God made me and all things.”  “Why did God make you and all things?”  “For His glory.”</w:t>
      </w:r>
    </w:p>
    <w:p w:rsidR="00D5575F" w:rsidRPr="00D5575F" w:rsidRDefault="00D5575F" w:rsidP="00592898">
      <w:pPr>
        <w:pStyle w:val="BodyText"/>
        <w:numPr>
          <w:ilvl w:val="0"/>
          <w:numId w:val="9"/>
        </w:numPr>
        <w:spacing w:line="276" w:lineRule="auto"/>
        <w:rPr>
          <w:rFonts w:ascii="Times New Roman" w:hAnsi="Times New Roman" w:cs="Times New Roman"/>
          <w:bCs/>
          <w:sz w:val="28"/>
          <w:szCs w:val="28"/>
        </w:rPr>
      </w:pPr>
      <w:r w:rsidRPr="00D5575F">
        <w:rPr>
          <w:rFonts w:ascii="Times New Roman" w:hAnsi="Times New Roman" w:cs="Times New Roman"/>
          <w:bCs/>
          <w:sz w:val="28"/>
          <w:szCs w:val="28"/>
        </w:rPr>
        <w:t xml:space="preserve">So when we say God is simple, we mean that there is an </w:t>
      </w:r>
      <w:r>
        <w:rPr>
          <w:rFonts w:ascii="Times New Roman" w:hAnsi="Times New Roman" w:cs="Times New Roman"/>
          <w:bCs/>
          <w:sz w:val="28"/>
          <w:szCs w:val="28"/>
        </w:rPr>
        <w:t xml:space="preserve">easy in understanding this </w:t>
      </w:r>
      <w:r w:rsidRPr="00D5575F">
        <w:rPr>
          <w:rFonts w:ascii="Times New Roman" w:hAnsi="Times New Roman" w:cs="Times New Roman"/>
          <w:bCs/>
          <w:sz w:val="28"/>
          <w:szCs w:val="28"/>
        </w:rPr>
        <w:t xml:space="preserve">concept </w:t>
      </w:r>
      <w:r>
        <w:rPr>
          <w:rFonts w:ascii="Times New Roman" w:hAnsi="Times New Roman" w:cs="Times New Roman"/>
          <w:bCs/>
          <w:sz w:val="28"/>
          <w:szCs w:val="28"/>
        </w:rPr>
        <w:t>- easy enough for a child to understand, easy enough for each of us to understand in the normal use of language without a theology or philosophy degree</w:t>
      </w:r>
    </w:p>
    <w:p w:rsidR="00592898" w:rsidRPr="00592898" w:rsidRDefault="00592898" w:rsidP="00592898">
      <w:pPr>
        <w:pStyle w:val="BodyText"/>
        <w:numPr>
          <w:ilvl w:val="0"/>
          <w:numId w:val="9"/>
        </w:numPr>
        <w:spacing w:line="276" w:lineRule="auto"/>
        <w:rPr>
          <w:rFonts w:ascii="Times New Roman" w:hAnsi="Times New Roman" w:cs="Times New Roman"/>
          <w:b/>
          <w:bCs/>
          <w:sz w:val="28"/>
          <w:szCs w:val="28"/>
        </w:rPr>
      </w:pPr>
      <w:r w:rsidRPr="00592898">
        <w:rPr>
          <w:rFonts w:ascii="Times New Roman" w:hAnsi="Times New Roman" w:cs="Times New Roman"/>
          <w:b/>
          <w:bCs/>
          <w:sz w:val="28"/>
          <w:szCs w:val="28"/>
        </w:rPr>
        <w:t xml:space="preserve">Read Deuteronomy 6:4-5 (Slide </w:t>
      </w:r>
      <w:r w:rsidR="00E92C40">
        <w:rPr>
          <w:rFonts w:ascii="Times New Roman" w:hAnsi="Times New Roman" w:cs="Times New Roman"/>
          <w:b/>
          <w:bCs/>
          <w:sz w:val="28"/>
          <w:szCs w:val="28"/>
        </w:rPr>
        <w:t>3</w:t>
      </w:r>
      <w:r w:rsidRPr="00592898">
        <w:rPr>
          <w:rFonts w:ascii="Times New Roman" w:hAnsi="Times New Roman" w:cs="Times New Roman"/>
          <w:b/>
          <w:bCs/>
          <w:sz w:val="28"/>
          <w:szCs w:val="28"/>
        </w:rPr>
        <w:t>)</w:t>
      </w:r>
    </w:p>
    <w:p w:rsidR="00161B47" w:rsidRDefault="00161B47" w:rsidP="00161B47">
      <w:pPr>
        <w:pStyle w:val="BodyText"/>
        <w:numPr>
          <w:ilvl w:val="1"/>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Examples of Simplicity and Oneness from Scripture: Marriage, Nation</w:t>
      </w:r>
    </w:p>
    <w:p w:rsidR="00592898" w:rsidRPr="00D5575F" w:rsidRDefault="00592898" w:rsidP="00161B47">
      <w:pPr>
        <w:pStyle w:val="BodyText"/>
        <w:numPr>
          <w:ilvl w:val="1"/>
          <w:numId w:val="9"/>
        </w:numPr>
        <w:spacing w:line="276" w:lineRule="auto"/>
        <w:rPr>
          <w:rFonts w:ascii="Times New Roman" w:hAnsi="Times New Roman" w:cs="Times New Roman"/>
          <w:b/>
          <w:bCs/>
          <w:sz w:val="28"/>
          <w:szCs w:val="28"/>
        </w:rPr>
      </w:pPr>
      <w:r w:rsidRPr="00D5575F">
        <w:rPr>
          <w:rFonts w:ascii="Times New Roman" w:hAnsi="Times New Roman" w:cs="Times New Roman"/>
          <w:b/>
          <w:bCs/>
          <w:sz w:val="28"/>
          <w:szCs w:val="28"/>
        </w:rPr>
        <w:t xml:space="preserve">From a nation, Read Genesis </w:t>
      </w:r>
      <w:r w:rsidR="00E92C40">
        <w:rPr>
          <w:rFonts w:ascii="Times New Roman" w:hAnsi="Times New Roman" w:cs="Times New Roman"/>
          <w:b/>
          <w:bCs/>
          <w:sz w:val="28"/>
          <w:szCs w:val="28"/>
        </w:rPr>
        <w:t>11:6</w:t>
      </w:r>
      <w:r w:rsidRPr="00D5575F">
        <w:rPr>
          <w:rFonts w:ascii="Times New Roman" w:hAnsi="Times New Roman" w:cs="Times New Roman"/>
          <w:b/>
          <w:bCs/>
          <w:sz w:val="28"/>
          <w:szCs w:val="28"/>
        </w:rPr>
        <w:t xml:space="preserve"> (Slide </w:t>
      </w:r>
      <w:r w:rsidR="00E92C40">
        <w:rPr>
          <w:rFonts w:ascii="Times New Roman" w:hAnsi="Times New Roman" w:cs="Times New Roman"/>
          <w:b/>
          <w:bCs/>
          <w:sz w:val="28"/>
          <w:szCs w:val="28"/>
        </w:rPr>
        <w:t>4</w:t>
      </w:r>
      <w:r w:rsidRPr="00D5575F">
        <w:rPr>
          <w:rFonts w:ascii="Times New Roman" w:hAnsi="Times New Roman" w:cs="Times New Roman"/>
          <w:b/>
          <w:bCs/>
          <w:sz w:val="28"/>
          <w:szCs w:val="28"/>
        </w:rPr>
        <w:t>)</w:t>
      </w:r>
    </w:p>
    <w:p w:rsidR="00592898" w:rsidRPr="00D5575F" w:rsidRDefault="00592898" w:rsidP="00161B47">
      <w:pPr>
        <w:pStyle w:val="BodyText"/>
        <w:numPr>
          <w:ilvl w:val="1"/>
          <w:numId w:val="9"/>
        </w:numPr>
        <w:spacing w:line="276" w:lineRule="auto"/>
        <w:rPr>
          <w:rFonts w:ascii="Times New Roman" w:hAnsi="Times New Roman" w:cs="Times New Roman"/>
          <w:bCs/>
          <w:sz w:val="28"/>
          <w:szCs w:val="28"/>
        </w:rPr>
      </w:pPr>
      <w:r w:rsidRPr="00D5575F">
        <w:rPr>
          <w:rFonts w:ascii="Times New Roman" w:hAnsi="Times New Roman" w:cs="Times New Roman"/>
          <w:b/>
          <w:bCs/>
          <w:sz w:val="28"/>
          <w:szCs w:val="28"/>
        </w:rPr>
        <w:t>From marriage, Read Genesis 2:</w:t>
      </w:r>
      <w:r w:rsidR="00E92C40">
        <w:rPr>
          <w:rFonts w:ascii="Times New Roman" w:hAnsi="Times New Roman" w:cs="Times New Roman"/>
          <w:b/>
          <w:bCs/>
          <w:sz w:val="28"/>
          <w:szCs w:val="28"/>
        </w:rPr>
        <w:t>24</w:t>
      </w:r>
      <w:r w:rsidRPr="00D5575F">
        <w:rPr>
          <w:rFonts w:ascii="Times New Roman" w:hAnsi="Times New Roman" w:cs="Times New Roman"/>
          <w:b/>
          <w:bCs/>
          <w:sz w:val="28"/>
          <w:szCs w:val="28"/>
        </w:rPr>
        <w:t xml:space="preserve"> (Slide </w:t>
      </w:r>
      <w:r w:rsidR="00E92C40">
        <w:rPr>
          <w:rFonts w:ascii="Times New Roman" w:hAnsi="Times New Roman" w:cs="Times New Roman"/>
          <w:b/>
          <w:bCs/>
          <w:sz w:val="28"/>
          <w:szCs w:val="28"/>
        </w:rPr>
        <w:t>5</w:t>
      </w:r>
      <w:r w:rsidRPr="00D5575F">
        <w:rPr>
          <w:rFonts w:ascii="Times New Roman" w:hAnsi="Times New Roman" w:cs="Times New Roman"/>
          <w:b/>
          <w:bCs/>
          <w:sz w:val="28"/>
          <w:szCs w:val="28"/>
        </w:rPr>
        <w:t>)</w:t>
      </w:r>
    </w:p>
    <w:p w:rsidR="00161B47" w:rsidRDefault="00161B47" w:rsidP="00161B47">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r>
      <w:proofErr w:type="gramStart"/>
      <w:r>
        <w:rPr>
          <w:rFonts w:ascii="Times New Roman" w:hAnsi="Times New Roman" w:cs="Times New Roman"/>
          <w:b/>
          <w:bCs/>
          <w:sz w:val="28"/>
          <w:szCs w:val="28"/>
        </w:rPr>
        <w:t>With</w:t>
      </w:r>
      <w:proofErr w:type="gramEnd"/>
      <w:r>
        <w:rPr>
          <w:rFonts w:ascii="Times New Roman" w:hAnsi="Times New Roman" w:cs="Times New Roman"/>
          <w:b/>
          <w:bCs/>
          <w:sz w:val="28"/>
          <w:szCs w:val="28"/>
        </w:rPr>
        <w:t xml:space="preserve"> God: The Complexity of God in His Triune Nature</w:t>
      </w:r>
    </w:p>
    <w:p w:rsidR="00861D95" w:rsidRPr="00861D95" w:rsidRDefault="00861D95" w:rsidP="00161B47">
      <w:pPr>
        <w:pStyle w:val="BodyText"/>
        <w:numPr>
          <w:ilvl w:val="0"/>
          <w:numId w:val="9"/>
        </w:numPr>
        <w:spacing w:line="276" w:lineRule="auto"/>
        <w:rPr>
          <w:rFonts w:ascii="Times New Roman" w:hAnsi="Times New Roman" w:cs="Times New Roman"/>
          <w:bCs/>
          <w:sz w:val="28"/>
          <w:szCs w:val="28"/>
        </w:rPr>
      </w:pPr>
      <w:r w:rsidRPr="00861D95">
        <w:rPr>
          <w:rFonts w:ascii="Times New Roman" w:hAnsi="Times New Roman" w:cs="Times New Roman"/>
          <w:bCs/>
          <w:sz w:val="28"/>
          <w:szCs w:val="28"/>
        </w:rPr>
        <w:t xml:space="preserve">“In the beginning, God created the heavens and the earth…” and </w:t>
      </w:r>
      <w:r>
        <w:rPr>
          <w:rFonts w:ascii="Times New Roman" w:hAnsi="Times New Roman" w:cs="Times New Roman"/>
          <w:bCs/>
          <w:sz w:val="28"/>
          <w:szCs w:val="28"/>
        </w:rPr>
        <w:t>j</w:t>
      </w:r>
      <w:r w:rsidRPr="00861D95">
        <w:rPr>
          <w:rFonts w:ascii="Times New Roman" w:hAnsi="Times New Roman" w:cs="Times New Roman"/>
          <w:bCs/>
          <w:sz w:val="28"/>
          <w:szCs w:val="28"/>
        </w:rPr>
        <w:t>ust a few verses later in Genesis 1 we read</w:t>
      </w:r>
    </w:p>
    <w:p w:rsidR="00821F9B" w:rsidRPr="00821F9B" w:rsidRDefault="00821F9B" w:rsidP="00161B47">
      <w:pPr>
        <w:pStyle w:val="BodyText"/>
        <w:numPr>
          <w:ilvl w:val="0"/>
          <w:numId w:val="9"/>
        </w:numPr>
        <w:spacing w:line="276" w:lineRule="auto"/>
        <w:rPr>
          <w:rFonts w:ascii="Times New Roman" w:hAnsi="Times New Roman" w:cs="Times New Roman"/>
          <w:b/>
          <w:bCs/>
          <w:sz w:val="28"/>
          <w:szCs w:val="28"/>
        </w:rPr>
      </w:pPr>
      <w:r w:rsidRPr="00821F9B">
        <w:rPr>
          <w:rFonts w:ascii="Times New Roman" w:hAnsi="Times New Roman" w:cs="Times New Roman"/>
          <w:b/>
          <w:bCs/>
          <w:sz w:val="28"/>
          <w:szCs w:val="28"/>
        </w:rPr>
        <w:t xml:space="preserve">Read Genesis 1:26 (Slide </w:t>
      </w:r>
      <w:r w:rsidR="00861D95">
        <w:rPr>
          <w:rFonts w:ascii="Times New Roman" w:hAnsi="Times New Roman" w:cs="Times New Roman"/>
          <w:b/>
          <w:bCs/>
          <w:sz w:val="28"/>
          <w:szCs w:val="28"/>
        </w:rPr>
        <w:t>6</w:t>
      </w:r>
      <w:r w:rsidRPr="00821F9B">
        <w:rPr>
          <w:rFonts w:ascii="Times New Roman" w:hAnsi="Times New Roman" w:cs="Times New Roman"/>
          <w:b/>
          <w:bCs/>
          <w:sz w:val="28"/>
          <w:szCs w:val="28"/>
        </w:rPr>
        <w:t>)</w:t>
      </w:r>
    </w:p>
    <w:p w:rsidR="00861D95" w:rsidRDefault="00861D95" w:rsidP="00161B47">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Without explanation, the author of Genesis makes this very complex statement</w:t>
      </w:r>
    </w:p>
    <w:p w:rsidR="00821F9B" w:rsidRDefault="00861D95" w:rsidP="00161B47">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This verse, just 25 verses after one of the simplest statements in the bible, “In the beginning God created the heavens and the earth,” here the author gives a very complex statement about the plurality of the nature of God</w:t>
      </w:r>
    </w:p>
    <w:p w:rsidR="009A2A86" w:rsidRDefault="009A2A86" w:rsidP="00161B47">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This approach is repeated in Genesis 3 where we see</w:t>
      </w:r>
    </w:p>
    <w:p w:rsidR="00821F9B" w:rsidRPr="00821F9B" w:rsidRDefault="00821F9B" w:rsidP="00161B47">
      <w:pPr>
        <w:pStyle w:val="BodyText"/>
        <w:numPr>
          <w:ilvl w:val="0"/>
          <w:numId w:val="9"/>
        </w:numPr>
        <w:spacing w:line="276" w:lineRule="auto"/>
        <w:rPr>
          <w:rFonts w:ascii="Times New Roman" w:hAnsi="Times New Roman" w:cs="Times New Roman"/>
          <w:b/>
          <w:bCs/>
          <w:sz w:val="28"/>
          <w:szCs w:val="28"/>
        </w:rPr>
      </w:pPr>
      <w:r w:rsidRPr="00821F9B">
        <w:rPr>
          <w:rFonts w:ascii="Times New Roman" w:hAnsi="Times New Roman" w:cs="Times New Roman"/>
          <w:b/>
          <w:bCs/>
          <w:sz w:val="28"/>
          <w:szCs w:val="28"/>
        </w:rPr>
        <w:t xml:space="preserve">Read </w:t>
      </w:r>
      <w:r w:rsidR="00161B47" w:rsidRPr="00821F9B">
        <w:rPr>
          <w:rFonts w:ascii="Times New Roman" w:hAnsi="Times New Roman" w:cs="Times New Roman"/>
          <w:b/>
          <w:bCs/>
          <w:sz w:val="28"/>
          <w:szCs w:val="28"/>
        </w:rPr>
        <w:t xml:space="preserve">Genesis 3:22 </w:t>
      </w:r>
      <w:r w:rsidRPr="00821F9B">
        <w:rPr>
          <w:rFonts w:ascii="Times New Roman" w:hAnsi="Times New Roman" w:cs="Times New Roman"/>
          <w:b/>
          <w:bCs/>
          <w:sz w:val="28"/>
          <w:szCs w:val="28"/>
        </w:rPr>
        <w:t xml:space="preserve">(Slide </w:t>
      </w:r>
      <w:r w:rsidR="00861D95">
        <w:rPr>
          <w:rFonts w:ascii="Times New Roman" w:hAnsi="Times New Roman" w:cs="Times New Roman"/>
          <w:b/>
          <w:bCs/>
          <w:sz w:val="28"/>
          <w:szCs w:val="28"/>
        </w:rPr>
        <w:t>7</w:t>
      </w:r>
      <w:r w:rsidRPr="00821F9B">
        <w:rPr>
          <w:rFonts w:ascii="Times New Roman" w:hAnsi="Times New Roman" w:cs="Times New Roman"/>
          <w:b/>
          <w:bCs/>
          <w:sz w:val="28"/>
          <w:szCs w:val="28"/>
        </w:rPr>
        <w:t>)</w:t>
      </w:r>
    </w:p>
    <w:p w:rsidR="00821F9B" w:rsidRDefault="009A2A86" w:rsidP="00161B47">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Again, in Genesis 19:24, now with the formal name of God used in the same way with total comfort and yet in two places at the same time</w:t>
      </w:r>
    </w:p>
    <w:p w:rsidR="00161B47" w:rsidRPr="00821F9B" w:rsidRDefault="00821F9B" w:rsidP="00161B47">
      <w:pPr>
        <w:pStyle w:val="BodyText"/>
        <w:numPr>
          <w:ilvl w:val="0"/>
          <w:numId w:val="9"/>
        </w:numPr>
        <w:spacing w:line="276" w:lineRule="auto"/>
        <w:rPr>
          <w:rFonts w:ascii="Times New Roman" w:hAnsi="Times New Roman" w:cs="Times New Roman"/>
          <w:b/>
          <w:bCs/>
          <w:sz w:val="28"/>
          <w:szCs w:val="28"/>
        </w:rPr>
      </w:pPr>
      <w:r w:rsidRPr="00821F9B">
        <w:rPr>
          <w:rFonts w:ascii="Times New Roman" w:hAnsi="Times New Roman" w:cs="Times New Roman"/>
          <w:b/>
          <w:bCs/>
          <w:sz w:val="28"/>
          <w:szCs w:val="28"/>
        </w:rPr>
        <w:t xml:space="preserve">Read </w:t>
      </w:r>
      <w:r w:rsidR="00161B47" w:rsidRPr="00821F9B">
        <w:rPr>
          <w:rFonts w:ascii="Times New Roman" w:hAnsi="Times New Roman" w:cs="Times New Roman"/>
          <w:b/>
          <w:bCs/>
          <w:sz w:val="28"/>
          <w:szCs w:val="28"/>
        </w:rPr>
        <w:t>Genesis 19:24</w:t>
      </w:r>
      <w:r w:rsidRPr="00821F9B">
        <w:rPr>
          <w:rFonts w:ascii="Times New Roman" w:hAnsi="Times New Roman" w:cs="Times New Roman"/>
          <w:b/>
          <w:bCs/>
          <w:sz w:val="28"/>
          <w:szCs w:val="28"/>
        </w:rPr>
        <w:t xml:space="preserve"> (Slide )</w:t>
      </w:r>
    </w:p>
    <w:p w:rsidR="00821F9B" w:rsidRDefault="009A2A86" w:rsidP="00161B47">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So now back to John’s prologue </w:t>
      </w:r>
    </w:p>
    <w:p w:rsidR="00821F9B" w:rsidRPr="00821F9B" w:rsidRDefault="00821F9B" w:rsidP="00161B47">
      <w:pPr>
        <w:pStyle w:val="BodyText"/>
        <w:numPr>
          <w:ilvl w:val="0"/>
          <w:numId w:val="9"/>
        </w:numPr>
        <w:spacing w:line="276" w:lineRule="auto"/>
        <w:rPr>
          <w:rFonts w:ascii="Times New Roman" w:hAnsi="Times New Roman" w:cs="Times New Roman"/>
          <w:b/>
          <w:bCs/>
          <w:sz w:val="28"/>
          <w:szCs w:val="28"/>
        </w:rPr>
      </w:pPr>
      <w:r w:rsidRPr="00821F9B">
        <w:rPr>
          <w:rFonts w:ascii="Times New Roman" w:hAnsi="Times New Roman" w:cs="Times New Roman"/>
          <w:b/>
          <w:bCs/>
          <w:sz w:val="28"/>
          <w:szCs w:val="28"/>
        </w:rPr>
        <w:t xml:space="preserve">Read </w:t>
      </w:r>
      <w:r w:rsidR="00161B47" w:rsidRPr="00821F9B">
        <w:rPr>
          <w:rFonts w:ascii="Times New Roman" w:hAnsi="Times New Roman" w:cs="Times New Roman"/>
          <w:b/>
          <w:bCs/>
          <w:sz w:val="28"/>
          <w:szCs w:val="28"/>
        </w:rPr>
        <w:t>John 1:1-2</w:t>
      </w:r>
      <w:r w:rsidRPr="00821F9B">
        <w:rPr>
          <w:rFonts w:ascii="Times New Roman" w:hAnsi="Times New Roman" w:cs="Times New Roman"/>
          <w:b/>
          <w:bCs/>
          <w:sz w:val="28"/>
          <w:szCs w:val="28"/>
        </w:rPr>
        <w:t xml:space="preserve"> (Slide )</w:t>
      </w:r>
    </w:p>
    <w:p w:rsidR="009A2A86" w:rsidRPr="009A2A86" w:rsidRDefault="009A2A86" w:rsidP="00E92C40">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When Jesus says, “If you’ve seen </w:t>
      </w:r>
      <w:proofErr w:type="gramStart"/>
      <w:r>
        <w:rPr>
          <w:rFonts w:ascii="Times New Roman" w:hAnsi="Times New Roman" w:cs="Times New Roman"/>
          <w:bCs/>
          <w:sz w:val="28"/>
          <w:szCs w:val="28"/>
        </w:rPr>
        <w:t>Me</w:t>
      </w:r>
      <w:proofErr w:type="gramEnd"/>
      <w:r>
        <w:rPr>
          <w:rFonts w:ascii="Times New Roman" w:hAnsi="Times New Roman" w:cs="Times New Roman"/>
          <w:bCs/>
          <w:sz w:val="28"/>
          <w:szCs w:val="28"/>
        </w:rPr>
        <w:t xml:space="preserve">, you’ve seen the Father.”  And also, “I and the Father are </w:t>
      </w:r>
      <w:proofErr w:type="gramStart"/>
      <w:r>
        <w:rPr>
          <w:rFonts w:ascii="Times New Roman" w:hAnsi="Times New Roman" w:cs="Times New Roman"/>
          <w:bCs/>
          <w:sz w:val="28"/>
          <w:szCs w:val="28"/>
        </w:rPr>
        <w:t>One</w:t>
      </w:r>
      <w:proofErr w:type="gramEnd"/>
      <w:r>
        <w:rPr>
          <w:rFonts w:ascii="Times New Roman" w:hAnsi="Times New Roman" w:cs="Times New Roman"/>
          <w:bCs/>
          <w:sz w:val="28"/>
          <w:szCs w:val="28"/>
        </w:rPr>
        <w:t>.”</w:t>
      </w:r>
    </w:p>
    <w:p w:rsidR="00E92C40" w:rsidRPr="00E92C40" w:rsidRDefault="00E92C40" w:rsidP="00E92C40">
      <w:pPr>
        <w:pStyle w:val="BodyText"/>
        <w:numPr>
          <w:ilvl w:val="0"/>
          <w:numId w:val="9"/>
        </w:numPr>
        <w:spacing w:line="276" w:lineRule="auto"/>
        <w:rPr>
          <w:rFonts w:ascii="Times New Roman" w:hAnsi="Times New Roman" w:cs="Times New Roman"/>
          <w:bCs/>
          <w:sz w:val="28"/>
          <w:szCs w:val="28"/>
        </w:rPr>
      </w:pPr>
      <w:r w:rsidRPr="00E92C40">
        <w:rPr>
          <w:rFonts w:ascii="Times New Roman" w:hAnsi="Times New Roman" w:cs="Times New Roman"/>
          <w:sz w:val="28"/>
          <w:szCs w:val="28"/>
        </w:rPr>
        <w:t xml:space="preserve">There is </w:t>
      </w:r>
      <w:proofErr w:type="gramStart"/>
      <w:r w:rsidRPr="00E92C40">
        <w:rPr>
          <w:rFonts w:ascii="Times New Roman" w:hAnsi="Times New Roman" w:cs="Times New Roman"/>
          <w:sz w:val="28"/>
          <w:szCs w:val="28"/>
        </w:rPr>
        <w:t>a simplicity</w:t>
      </w:r>
      <w:proofErr w:type="gramEnd"/>
      <w:r w:rsidRPr="00E92C40">
        <w:rPr>
          <w:rFonts w:ascii="Times New Roman" w:hAnsi="Times New Roman" w:cs="Times New Roman"/>
          <w:sz w:val="28"/>
          <w:szCs w:val="28"/>
        </w:rPr>
        <w:t xml:space="preserve"> to God.  He is absolute being and our existence and reason for living depends on Him.  That should produce </w:t>
      </w:r>
      <w:proofErr w:type="gramStart"/>
      <w:r w:rsidRPr="00E92C40">
        <w:rPr>
          <w:rFonts w:ascii="Times New Roman" w:hAnsi="Times New Roman" w:cs="Times New Roman"/>
          <w:sz w:val="28"/>
          <w:szCs w:val="28"/>
        </w:rPr>
        <w:t>a simplicity</w:t>
      </w:r>
      <w:proofErr w:type="gramEnd"/>
      <w:r w:rsidRPr="00E92C40">
        <w:rPr>
          <w:rFonts w:ascii="Times New Roman" w:hAnsi="Times New Roman" w:cs="Times New Roman"/>
          <w:sz w:val="28"/>
          <w:szCs w:val="28"/>
        </w:rPr>
        <w:t xml:space="preserve"> of worship reflective of the simplicity of God.  “Thank You God for giving me life.”</w:t>
      </w:r>
    </w:p>
    <w:p w:rsidR="00821F9B" w:rsidRPr="00E92C40" w:rsidRDefault="00E92C40" w:rsidP="00161B47">
      <w:pPr>
        <w:pStyle w:val="BodyText"/>
        <w:numPr>
          <w:ilvl w:val="0"/>
          <w:numId w:val="9"/>
        </w:numPr>
        <w:spacing w:line="276" w:lineRule="auto"/>
        <w:rPr>
          <w:rFonts w:ascii="Times New Roman" w:hAnsi="Times New Roman" w:cs="Times New Roman"/>
          <w:bCs/>
          <w:sz w:val="28"/>
          <w:szCs w:val="28"/>
        </w:rPr>
      </w:pPr>
      <w:r w:rsidRPr="00E92C40">
        <w:rPr>
          <w:rFonts w:ascii="Times New Roman" w:hAnsi="Times New Roman" w:cs="Times New Roman"/>
          <w:sz w:val="28"/>
          <w:szCs w:val="28"/>
        </w:rPr>
        <w:t xml:space="preserve">There is a complexity to God.  </w:t>
      </w:r>
      <w:r w:rsidR="009A2A86">
        <w:rPr>
          <w:rFonts w:ascii="Times New Roman" w:hAnsi="Times New Roman" w:cs="Times New Roman"/>
          <w:sz w:val="28"/>
          <w:szCs w:val="28"/>
        </w:rPr>
        <w:t xml:space="preserve">He is Triune and </w:t>
      </w:r>
      <w:r w:rsidRPr="00E92C40">
        <w:rPr>
          <w:rFonts w:ascii="Times New Roman" w:hAnsi="Times New Roman" w:cs="Times New Roman"/>
          <w:sz w:val="28"/>
          <w:szCs w:val="28"/>
        </w:rPr>
        <w:t>His attributes</w:t>
      </w:r>
      <w:r w:rsidR="009A2A86">
        <w:rPr>
          <w:rFonts w:ascii="Times New Roman" w:hAnsi="Times New Roman" w:cs="Times New Roman"/>
          <w:sz w:val="28"/>
          <w:szCs w:val="28"/>
        </w:rPr>
        <w:t xml:space="preserve"> of</w:t>
      </w:r>
      <w:r w:rsidRPr="00E92C40">
        <w:rPr>
          <w:rFonts w:ascii="Times New Roman" w:hAnsi="Times New Roman" w:cs="Times New Roman"/>
          <w:sz w:val="28"/>
          <w:szCs w:val="28"/>
        </w:rPr>
        <w:t xml:space="preserve"> power, knowledge, presence, holiness, love, grace, forgiveness, mercy, wrath, justice, righteousness, immutability, gladness, invincibility, and triune nature will take all eternity to even begin to comprehend.  This incredible complexity to God should prompt worship.  “God, how unsearchable </w:t>
      </w:r>
      <w:proofErr w:type="gramStart"/>
      <w:r w:rsidRPr="00E92C40">
        <w:rPr>
          <w:rFonts w:ascii="Times New Roman" w:hAnsi="Times New Roman" w:cs="Times New Roman"/>
          <w:sz w:val="28"/>
          <w:szCs w:val="28"/>
        </w:rPr>
        <w:t>You</w:t>
      </w:r>
      <w:proofErr w:type="gramEnd"/>
      <w:r w:rsidRPr="00E92C40">
        <w:rPr>
          <w:rFonts w:ascii="Times New Roman" w:hAnsi="Times New Roman" w:cs="Times New Roman"/>
          <w:sz w:val="28"/>
          <w:szCs w:val="28"/>
        </w:rPr>
        <w:t xml:space="preserve"> are and how unfathomable are Your ways.”</w:t>
      </w:r>
    </w:p>
    <w:p w:rsidR="00AC7521" w:rsidRDefault="00C32541" w:rsidP="00C32541">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Conclusion (Blank Slide</w:t>
      </w:r>
      <w:r w:rsidRPr="00C32541">
        <w:rPr>
          <w:rFonts w:ascii="Times New Roman" w:hAnsi="Times New Roman" w:cs="Times New Roman"/>
          <w:b/>
          <w:bCs/>
          <w:sz w:val="28"/>
          <w:szCs w:val="28"/>
        </w:rPr>
        <w:t>)</w:t>
      </w:r>
    </w:p>
    <w:p w:rsidR="00BC4900" w:rsidRPr="00BC4900" w:rsidRDefault="00C32541" w:rsidP="00AC7521">
      <w:pPr>
        <w:pStyle w:val="BodyText"/>
        <w:numPr>
          <w:ilvl w:val="0"/>
          <w:numId w:val="9"/>
        </w:numPr>
        <w:spacing w:line="276" w:lineRule="auto"/>
        <w:rPr>
          <w:rFonts w:ascii="Times New Roman" w:hAnsi="Times New Roman" w:cs="Times New Roman"/>
          <w:b/>
          <w:bCs/>
          <w:sz w:val="28"/>
          <w:szCs w:val="28"/>
        </w:rPr>
      </w:pPr>
      <w:r>
        <w:rPr>
          <w:b/>
          <w:bCs/>
          <w:iCs/>
          <w:sz w:val="28"/>
          <w:szCs w:val="28"/>
        </w:rPr>
        <w:t>Conclusion</w:t>
      </w:r>
      <w:r w:rsidR="00BC4900">
        <w:rPr>
          <w:b/>
          <w:bCs/>
          <w:iCs/>
          <w:sz w:val="28"/>
          <w:szCs w:val="28"/>
        </w:rPr>
        <w:t>s</w:t>
      </w:r>
      <w:r>
        <w:rPr>
          <w:b/>
          <w:bCs/>
          <w:iCs/>
          <w:sz w:val="28"/>
          <w:szCs w:val="28"/>
        </w:rPr>
        <w:t xml:space="preserve">: </w:t>
      </w:r>
      <w:r w:rsidR="00BC4900">
        <w:rPr>
          <w:b/>
          <w:bCs/>
          <w:iCs/>
          <w:sz w:val="28"/>
          <w:szCs w:val="28"/>
        </w:rPr>
        <w:t>There is a simplicity with God – Creator, Sustainer, and Purpose of our existence</w:t>
      </w:r>
    </w:p>
    <w:p w:rsidR="00C32541" w:rsidRPr="00C32541" w:rsidRDefault="00C32541" w:rsidP="00AC7521">
      <w:pPr>
        <w:pStyle w:val="BodyText"/>
        <w:numPr>
          <w:ilvl w:val="0"/>
          <w:numId w:val="9"/>
        </w:numPr>
        <w:spacing w:line="276" w:lineRule="auto"/>
        <w:rPr>
          <w:rFonts w:ascii="Times New Roman" w:hAnsi="Times New Roman" w:cs="Times New Roman"/>
          <w:b/>
          <w:bCs/>
          <w:sz w:val="28"/>
          <w:szCs w:val="28"/>
        </w:rPr>
      </w:pPr>
      <w:r>
        <w:rPr>
          <w:b/>
          <w:bCs/>
          <w:iCs/>
          <w:sz w:val="28"/>
          <w:szCs w:val="28"/>
        </w:rPr>
        <w:t>The Lord Jesus Christ is the eternal and unique Son of God, truly God, of the same essence as God the Father.  The Son of God is the greatest and primary revelation of God’s nature.</w:t>
      </w:r>
    </w:p>
    <w:p w:rsidR="00C32541" w:rsidRPr="00C32541" w:rsidRDefault="00C32541" w:rsidP="00AC7521">
      <w:pPr>
        <w:pStyle w:val="BodyText"/>
        <w:numPr>
          <w:ilvl w:val="0"/>
          <w:numId w:val="9"/>
        </w:numPr>
        <w:spacing w:line="276" w:lineRule="auto"/>
        <w:rPr>
          <w:rFonts w:ascii="Times New Roman" w:hAnsi="Times New Roman" w:cs="Times New Roman"/>
          <w:b/>
          <w:bCs/>
          <w:sz w:val="28"/>
          <w:szCs w:val="28"/>
        </w:rPr>
      </w:pPr>
      <w:r>
        <w:rPr>
          <w:b/>
          <w:bCs/>
          <w:iCs/>
          <w:sz w:val="28"/>
          <w:szCs w:val="28"/>
        </w:rPr>
        <w:t>Apart from knowing God in this way, there is no knowledge of God</w:t>
      </w:r>
    </w:p>
    <w:p w:rsidR="00C32541" w:rsidRPr="00C32541" w:rsidRDefault="00C32541" w:rsidP="00AC7521">
      <w:pPr>
        <w:pStyle w:val="BodyText"/>
        <w:numPr>
          <w:ilvl w:val="0"/>
          <w:numId w:val="9"/>
        </w:numPr>
        <w:spacing w:line="276" w:lineRule="auto"/>
        <w:rPr>
          <w:rFonts w:ascii="Times New Roman" w:hAnsi="Times New Roman" w:cs="Times New Roman"/>
          <w:b/>
          <w:bCs/>
          <w:sz w:val="28"/>
          <w:szCs w:val="28"/>
        </w:rPr>
      </w:pPr>
      <w:r>
        <w:rPr>
          <w:b/>
          <w:bCs/>
          <w:iCs/>
          <w:sz w:val="28"/>
          <w:szCs w:val="28"/>
        </w:rPr>
        <w:t>Apart from the eternal nature of God’s Son, Jesus Christ, the eternal LOGOS, there is no meaning or purpose to life</w:t>
      </w:r>
    </w:p>
    <w:p w:rsidR="00C32541" w:rsidRDefault="00C32541">
      <w:pPr>
        <w:rPr>
          <w:rFonts w:ascii="Arial" w:hAnsi="Arial" w:cs="Arial"/>
          <w:color w:val="000000"/>
          <w:sz w:val="18"/>
          <w:szCs w:val="15"/>
        </w:rPr>
      </w:pPr>
      <w:r>
        <w:rPr>
          <w:rFonts w:ascii="Arial" w:hAnsi="Arial" w:cs="Arial"/>
          <w:color w:val="000000"/>
          <w:sz w:val="18"/>
          <w:szCs w:val="15"/>
        </w:rPr>
        <w:br w:type="page"/>
      </w:r>
    </w:p>
    <w:p w:rsidR="00A63F77" w:rsidRPr="00A63F77" w:rsidRDefault="00A63F77" w:rsidP="00A63F77">
      <w:pPr>
        <w:shd w:val="clear" w:color="auto" w:fill="FFFFFF"/>
        <w:spacing w:line="360" w:lineRule="auto"/>
        <w:rPr>
          <w:b/>
          <w:color w:val="000000"/>
          <w:sz w:val="36"/>
        </w:rPr>
      </w:pPr>
      <w:r w:rsidRPr="00A63F77">
        <w:rPr>
          <w:b/>
          <w:color w:val="000000"/>
          <w:sz w:val="36"/>
        </w:rPr>
        <w:lastRenderedPageBreak/>
        <w:t>Eli: “In the beginning God created the heavens and the earth.”</w:t>
      </w:r>
    </w:p>
    <w:p w:rsidR="00A63F77" w:rsidRPr="00A63F77" w:rsidRDefault="00A63F77" w:rsidP="00A63F77">
      <w:pPr>
        <w:shd w:val="clear" w:color="auto" w:fill="FFFFFF"/>
        <w:spacing w:line="360" w:lineRule="auto"/>
        <w:rPr>
          <w:b/>
          <w:color w:val="000000"/>
          <w:sz w:val="36"/>
        </w:rPr>
      </w:pPr>
      <w:r w:rsidRPr="00A63F77">
        <w:rPr>
          <w:b/>
          <w:color w:val="000000"/>
          <w:sz w:val="36"/>
        </w:rPr>
        <w:t>Ana: “In the beginning was the Word, and the Word was with God, and the Word was God. He was in the beginning with God.”</w:t>
      </w:r>
    </w:p>
    <w:p w:rsidR="00A63F77" w:rsidRPr="00A63F77" w:rsidRDefault="00A63F77" w:rsidP="00A63F77">
      <w:pPr>
        <w:shd w:val="clear" w:color="auto" w:fill="FFFFFF"/>
        <w:spacing w:line="360" w:lineRule="auto"/>
        <w:rPr>
          <w:b/>
          <w:color w:val="000000"/>
          <w:sz w:val="36"/>
        </w:rPr>
      </w:pPr>
      <w:r w:rsidRPr="00A63F77">
        <w:rPr>
          <w:b/>
          <w:color w:val="000000"/>
          <w:sz w:val="36"/>
        </w:rPr>
        <w:t>Eli: “In the beginning God created the heavens and the earth.”</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Ana: “All things came into being through Him, and apart from Him nothing came into being that has come into being.” </w:t>
      </w:r>
    </w:p>
    <w:p w:rsidR="00A63F77" w:rsidRPr="00A63F77" w:rsidRDefault="00A63F77" w:rsidP="00A63F77">
      <w:pPr>
        <w:shd w:val="clear" w:color="auto" w:fill="FFFFFF"/>
        <w:spacing w:line="360" w:lineRule="auto"/>
        <w:rPr>
          <w:b/>
          <w:color w:val="000000"/>
          <w:sz w:val="36"/>
        </w:rPr>
      </w:pPr>
      <w:r w:rsidRPr="00A63F77">
        <w:rPr>
          <w:b/>
          <w:color w:val="000000"/>
          <w:sz w:val="36"/>
        </w:rPr>
        <w:t>Eli: “</w:t>
      </w:r>
      <w:r w:rsidRPr="00A63F77">
        <w:rPr>
          <w:b/>
          <w:sz w:val="36"/>
        </w:rPr>
        <w:t xml:space="preserve">Then God said, “Let Us make man in </w:t>
      </w:r>
      <w:proofErr w:type="gramStart"/>
      <w:r w:rsidRPr="00A63F77">
        <w:rPr>
          <w:b/>
          <w:sz w:val="36"/>
        </w:rPr>
        <w:t>Our</w:t>
      </w:r>
      <w:proofErr w:type="gramEnd"/>
      <w:r w:rsidRPr="00A63F77">
        <w:rPr>
          <w:b/>
          <w:sz w:val="36"/>
        </w:rPr>
        <w:t xml:space="preserve"> image, according to Our likeness; and let them rule over the fish of the sea and over the birds of the sky and over the cattle and over all the earth, and over every creeping thing that creeps on the earth.” God created man in His own image, in the image of God He created him; male and female He created them.</w:t>
      </w:r>
    </w:p>
    <w:p w:rsidR="00A63F77" w:rsidRPr="00A63F77" w:rsidRDefault="00A63F77" w:rsidP="00A63F77">
      <w:pPr>
        <w:shd w:val="clear" w:color="auto" w:fill="FFFFFF"/>
        <w:spacing w:line="360" w:lineRule="auto"/>
        <w:rPr>
          <w:b/>
          <w:color w:val="000000"/>
          <w:sz w:val="36"/>
        </w:rPr>
      </w:pPr>
      <w:r w:rsidRPr="00A63F77">
        <w:rPr>
          <w:b/>
          <w:color w:val="000000"/>
          <w:sz w:val="36"/>
        </w:rPr>
        <w:t>Ana: “In Him was life, and the life was the Light of men. The Light shines in the darkness, and the darkness did not comprehend it.”</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Eli: </w:t>
      </w:r>
      <w:r w:rsidRPr="00A63F77">
        <w:rPr>
          <w:b/>
          <w:sz w:val="36"/>
        </w:rPr>
        <w:t xml:space="preserve">“The heavens are telling of the glory of God; </w:t>
      </w:r>
      <w:proofErr w:type="gramStart"/>
      <w:r w:rsidRPr="00A63F77">
        <w:rPr>
          <w:b/>
          <w:sz w:val="36"/>
        </w:rPr>
        <w:t>And</w:t>
      </w:r>
      <w:proofErr w:type="gramEnd"/>
      <w:r w:rsidRPr="00A63F77">
        <w:rPr>
          <w:b/>
          <w:sz w:val="36"/>
        </w:rPr>
        <w:t xml:space="preserve"> their expanse is declaring the work of His hands.” </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Ana: “There </w:t>
      </w:r>
      <w:proofErr w:type="gramStart"/>
      <w:r w:rsidRPr="00A63F77">
        <w:rPr>
          <w:b/>
          <w:color w:val="000000"/>
          <w:sz w:val="36"/>
        </w:rPr>
        <w:t>came</w:t>
      </w:r>
      <w:proofErr w:type="gramEnd"/>
      <w:r w:rsidRPr="00A63F77">
        <w:rPr>
          <w:b/>
          <w:color w:val="000000"/>
          <w:sz w:val="36"/>
        </w:rPr>
        <w:t xml:space="preserve"> a man sent from God, whose name was John. He came as a witness, to testify about the Light, so that all might believe through him. He was not the Light, but </w:t>
      </w:r>
      <w:r w:rsidRPr="00A63F77">
        <w:rPr>
          <w:b/>
          <w:i/>
          <w:iCs/>
          <w:color w:val="000000"/>
          <w:sz w:val="36"/>
        </w:rPr>
        <w:t>he came</w:t>
      </w:r>
      <w:r w:rsidRPr="00A63F77">
        <w:rPr>
          <w:b/>
          <w:color w:val="000000"/>
          <w:sz w:val="36"/>
        </w:rPr>
        <w:t xml:space="preserve"> to testify about the Light. </w:t>
      </w:r>
    </w:p>
    <w:p w:rsidR="00A63F77" w:rsidRDefault="00A63F77" w:rsidP="00A63F77">
      <w:pPr>
        <w:shd w:val="clear" w:color="auto" w:fill="FFFFFF"/>
        <w:spacing w:line="360" w:lineRule="auto"/>
        <w:rPr>
          <w:b/>
          <w:color w:val="000000"/>
          <w:sz w:val="36"/>
        </w:rPr>
      </w:pPr>
    </w:p>
    <w:p w:rsidR="00A63F77" w:rsidRPr="00A63F77" w:rsidRDefault="00A63F77" w:rsidP="00A63F77">
      <w:pPr>
        <w:shd w:val="clear" w:color="auto" w:fill="FFFFFF"/>
        <w:spacing w:line="360" w:lineRule="auto"/>
        <w:rPr>
          <w:b/>
          <w:color w:val="000000"/>
          <w:sz w:val="36"/>
        </w:rPr>
      </w:pPr>
      <w:r w:rsidRPr="00A63F77">
        <w:rPr>
          <w:b/>
          <w:color w:val="000000"/>
          <w:sz w:val="36"/>
        </w:rPr>
        <w:lastRenderedPageBreak/>
        <w:t>Eli: “</w:t>
      </w:r>
      <w:r w:rsidRPr="00A63F77">
        <w:rPr>
          <w:b/>
          <w:sz w:val="36"/>
        </w:rPr>
        <w:t xml:space="preserve">Bless the LORD, O my soul! O LORD my God, You are very great; You are clothed with splendor and majesty, Covering Yourself with light as with a cloak, </w:t>
      </w:r>
      <w:proofErr w:type="gramStart"/>
      <w:r w:rsidRPr="00A63F77">
        <w:rPr>
          <w:b/>
          <w:sz w:val="36"/>
        </w:rPr>
        <w:t>Stretching</w:t>
      </w:r>
      <w:proofErr w:type="gramEnd"/>
      <w:r w:rsidRPr="00A63F77">
        <w:rPr>
          <w:b/>
          <w:sz w:val="36"/>
        </w:rPr>
        <w:t xml:space="preserve"> out heaven like a </w:t>
      </w:r>
      <w:r w:rsidRPr="00A63F77">
        <w:rPr>
          <w:b/>
          <w:i/>
          <w:iCs/>
          <w:sz w:val="36"/>
        </w:rPr>
        <w:t>tent</w:t>
      </w:r>
      <w:r w:rsidRPr="00A63F77">
        <w:rPr>
          <w:b/>
          <w:sz w:val="36"/>
        </w:rPr>
        <w:t xml:space="preserve"> curtain.”</w:t>
      </w:r>
    </w:p>
    <w:p w:rsidR="00A63F77" w:rsidRPr="00A63F77" w:rsidRDefault="00A63F77" w:rsidP="00A63F77">
      <w:pPr>
        <w:shd w:val="clear" w:color="auto" w:fill="FFFFFF"/>
        <w:spacing w:line="360" w:lineRule="auto"/>
        <w:rPr>
          <w:b/>
          <w:sz w:val="36"/>
        </w:rPr>
      </w:pPr>
      <w:r w:rsidRPr="00A63F77">
        <w:rPr>
          <w:b/>
          <w:color w:val="000000"/>
          <w:sz w:val="36"/>
        </w:rPr>
        <w:t>Ana: “</w:t>
      </w:r>
      <w:r w:rsidRPr="00A63F77">
        <w:rPr>
          <w:b/>
          <w:sz w:val="36"/>
        </w:rPr>
        <w:t xml:space="preserve">There was the true Light which, coming into the world, enlightens every man. He was in the world, and the world was made through Him, and the world did not know Him. He came to His own, and those who were His own did not receive Him. But as many as received Him, to them He gave the right to become children of God, </w:t>
      </w:r>
      <w:r w:rsidRPr="00A63F77">
        <w:rPr>
          <w:b/>
          <w:i/>
          <w:iCs/>
          <w:sz w:val="36"/>
        </w:rPr>
        <w:t>even</w:t>
      </w:r>
      <w:r w:rsidRPr="00A63F77">
        <w:rPr>
          <w:b/>
          <w:sz w:val="36"/>
        </w:rPr>
        <w:t xml:space="preserve"> to those who believe in His name, who were born, not of blood nor of the will of the flesh nor of the will of man, but of God.” </w:t>
      </w:r>
    </w:p>
    <w:p w:rsidR="00A63F77" w:rsidRPr="00A63F77" w:rsidRDefault="00A63F77" w:rsidP="00A63F77">
      <w:pPr>
        <w:shd w:val="clear" w:color="auto" w:fill="FFFFFF"/>
        <w:spacing w:line="360" w:lineRule="auto"/>
        <w:rPr>
          <w:b/>
          <w:color w:val="000000"/>
          <w:sz w:val="36"/>
        </w:rPr>
      </w:pPr>
      <w:r w:rsidRPr="00A63F77">
        <w:rPr>
          <w:b/>
          <w:color w:val="000000"/>
          <w:sz w:val="36"/>
        </w:rPr>
        <w:t xml:space="preserve">Eli: </w:t>
      </w:r>
      <w:r w:rsidRPr="00A63F77">
        <w:rPr>
          <w:b/>
          <w:sz w:val="36"/>
        </w:rPr>
        <w:t xml:space="preserve">“The heavens are telling of the glory of God; </w:t>
      </w:r>
      <w:proofErr w:type="gramStart"/>
      <w:r w:rsidRPr="00A63F77">
        <w:rPr>
          <w:b/>
          <w:sz w:val="36"/>
        </w:rPr>
        <w:t>And</w:t>
      </w:r>
      <w:proofErr w:type="gramEnd"/>
      <w:r w:rsidRPr="00A63F77">
        <w:rPr>
          <w:b/>
          <w:sz w:val="36"/>
        </w:rPr>
        <w:t xml:space="preserve"> their expanse is declaring the work of His hands.”</w:t>
      </w:r>
    </w:p>
    <w:p w:rsidR="00A63F77" w:rsidRPr="00A63F77" w:rsidRDefault="00A63F77" w:rsidP="00A63F77">
      <w:pPr>
        <w:shd w:val="clear" w:color="auto" w:fill="FFFFFF"/>
        <w:spacing w:line="360" w:lineRule="auto"/>
        <w:rPr>
          <w:b/>
          <w:sz w:val="36"/>
        </w:rPr>
      </w:pPr>
      <w:r w:rsidRPr="00A63F77">
        <w:rPr>
          <w:b/>
          <w:color w:val="000000"/>
          <w:sz w:val="36"/>
        </w:rPr>
        <w:t>Ana: “</w:t>
      </w:r>
      <w:r w:rsidRPr="00A63F77">
        <w:rPr>
          <w:b/>
          <w:sz w:val="36"/>
        </w:rPr>
        <w:t>And the Word became flesh, and dwelt among us, and we saw His glory, glory as of the only begotten from the Father, full of grace and truth.”</w:t>
      </w:r>
    </w:p>
    <w:p w:rsidR="00220400" w:rsidRPr="00A63F77" w:rsidRDefault="00220400" w:rsidP="00A63F77">
      <w:pPr>
        <w:pStyle w:val="NormalWeb"/>
        <w:spacing w:line="360" w:lineRule="auto"/>
        <w:rPr>
          <w:rFonts w:ascii="Arial" w:hAnsi="Arial" w:cs="Arial"/>
          <w:b/>
          <w:color w:val="000000"/>
          <w:sz w:val="24"/>
          <w:szCs w:val="15"/>
        </w:rPr>
      </w:pPr>
    </w:p>
    <w:sectPr w:rsidR="00220400" w:rsidRPr="00A63F77"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A2" w:rsidRDefault="00770BA2" w:rsidP="00FA2B3B">
      <w:r>
        <w:separator/>
      </w:r>
    </w:p>
  </w:endnote>
  <w:endnote w:type="continuationSeparator" w:id="0">
    <w:p w:rsidR="00770BA2" w:rsidRDefault="00770BA2"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106002" w:rsidRDefault="00D528C5">
        <w:pPr>
          <w:pStyle w:val="Footer"/>
          <w:jc w:val="right"/>
        </w:pPr>
        <w:fldSimple w:instr=" PAGE   \* MERGEFORMAT ">
          <w:r w:rsidR="009A2A86">
            <w:rPr>
              <w:noProof/>
            </w:rPr>
            <w:t>4</w:t>
          </w:r>
        </w:fldSimple>
      </w:p>
    </w:sdtContent>
  </w:sdt>
  <w:p w:rsidR="00106002" w:rsidRDefault="0010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A2" w:rsidRDefault="00770BA2" w:rsidP="00FA2B3B">
      <w:r>
        <w:separator/>
      </w:r>
    </w:p>
  </w:footnote>
  <w:footnote w:type="continuationSeparator" w:id="0">
    <w:p w:rsidR="00770BA2" w:rsidRDefault="00770BA2"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12"/>
  </w:num>
  <w:num w:numId="2">
    <w:abstractNumId w:val="9"/>
  </w:num>
  <w:num w:numId="3">
    <w:abstractNumId w:val="2"/>
  </w:num>
  <w:num w:numId="4">
    <w:abstractNumId w:val="6"/>
  </w:num>
  <w:num w:numId="5">
    <w:abstractNumId w:val="8"/>
  </w:num>
  <w:num w:numId="6">
    <w:abstractNumId w:val="0"/>
  </w:num>
  <w:num w:numId="7">
    <w:abstractNumId w:val="1"/>
  </w:num>
  <w:num w:numId="8">
    <w:abstractNumId w:val="7"/>
  </w:num>
  <w:num w:numId="9">
    <w:abstractNumId w:val="3"/>
  </w:num>
  <w:num w:numId="10">
    <w:abstractNumId w:val="11"/>
  </w:num>
  <w:num w:numId="11">
    <w:abstractNumId w:val="5"/>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2081"/>
    <w:rsid w:val="00003574"/>
    <w:rsid w:val="000044F7"/>
    <w:rsid w:val="0000498A"/>
    <w:rsid w:val="00011253"/>
    <w:rsid w:val="0001211E"/>
    <w:rsid w:val="00012365"/>
    <w:rsid w:val="0001383B"/>
    <w:rsid w:val="00021388"/>
    <w:rsid w:val="00021EB4"/>
    <w:rsid w:val="00031261"/>
    <w:rsid w:val="00033D65"/>
    <w:rsid w:val="00087403"/>
    <w:rsid w:val="000A3BBA"/>
    <w:rsid w:val="000B009C"/>
    <w:rsid w:val="000C4148"/>
    <w:rsid w:val="000C6DBA"/>
    <w:rsid w:val="000C7628"/>
    <w:rsid w:val="000E1AB5"/>
    <w:rsid w:val="000F2ADD"/>
    <w:rsid w:val="000F5B50"/>
    <w:rsid w:val="00106002"/>
    <w:rsid w:val="00134CC7"/>
    <w:rsid w:val="00161B47"/>
    <w:rsid w:val="0017701B"/>
    <w:rsid w:val="001913C6"/>
    <w:rsid w:val="00192334"/>
    <w:rsid w:val="00193B6F"/>
    <w:rsid w:val="001A47C5"/>
    <w:rsid w:val="001B7041"/>
    <w:rsid w:val="001C6E30"/>
    <w:rsid w:val="001E0179"/>
    <w:rsid w:val="001F0B87"/>
    <w:rsid w:val="00206229"/>
    <w:rsid w:val="00213933"/>
    <w:rsid w:val="00220400"/>
    <w:rsid w:val="002270E9"/>
    <w:rsid w:val="00233693"/>
    <w:rsid w:val="00241597"/>
    <w:rsid w:val="00244DCA"/>
    <w:rsid w:val="00250C24"/>
    <w:rsid w:val="00294EB3"/>
    <w:rsid w:val="0029755B"/>
    <w:rsid w:val="002B59C5"/>
    <w:rsid w:val="002D4346"/>
    <w:rsid w:val="002E0C38"/>
    <w:rsid w:val="002E5FAB"/>
    <w:rsid w:val="003063D1"/>
    <w:rsid w:val="00307063"/>
    <w:rsid w:val="003609CA"/>
    <w:rsid w:val="0037408E"/>
    <w:rsid w:val="00394664"/>
    <w:rsid w:val="003956A2"/>
    <w:rsid w:val="003A25BF"/>
    <w:rsid w:val="003C013B"/>
    <w:rsid w:val="003E4CB0"/>
    <w:rsid w:val="003E526B"/>
    <w:rsid w:val="003F50B0"/>
    <w:rsid w:val="004029FB"/>
    <w:rsid w:val="00407280"/>
    <w:rsid w:val="00444EE7"/>
    <w:rsid w:val="00451E2C"/>
    <w:rsid w:val="00460301"/>
    <w:rsid w:val="004973A4"/>
    <w:rsid w:val="004A0666"/>
    <w:rsid w:val="004E572E"/>
    <w:rsid w:val="00512FAF"/>
    <w:rsid w:val="00520AF8"/>
    <w:rsid w:val="005244FB"/>
    <w:rsid w:val="00527979"/>
    <w:rsid w:val="00534777"/>
    <w:rsid w:val="00542843"/>
    <w:rsid w:val="00551390"/>
    <w:rsid w:val="00554846"/>
    <w:rsid w:val="00555E93"/>
    <w:rsid w:val="005646C3"/>
    <w:rsid w:val="005655B1"/>
    <w:rsid w:val="00575554"/>
    <w:rsid w:val="005761CF"/>
    <w:rsid w:val="00592898"/>
    <w:rsid w:val="005C36D4"/>
    <w:rsid w:val="005D73B4"/>
    <w:rsid w:val="0061185F"/>
    <w:rsid w:val="006175B3"/>
    <w:rsid w:val="0063089B"/>
    <w:rsid w:val="006341D2"/>
    <w:rsid w:val="00645466"/>
    <w:rsid w:val="00646721"/>
    <w:rsid w:val="006910DE"/>
    <w:rsid w:val="006A2584"/>
    <w:rsid w:val="006D7387"/>
    <w:rsid w:val="006E32D1"/>
    <w:rsid w:val="006E6FDE"/>
    <w:rsid w:val="00716D49"/>
    <w:rsid w:val="00732547"/>
    <w:rsid w:val="0075562A"/>
    <w:rsid w:val="007635E0"/>
    <w:rsid w:val="00770BA2"/>
    <w:rsid w:val="00772D5A"/>
    <w:rsid w:val="00786280"/>
    <w:rsid w:val="007B05B6"/>
    <w:rsid w:val="007B6904"/>
    <w:rsid w:val="007E1230"/>
    <w:rsid w:val="007F64F7"/>
    <w:rsid w:val="007F719B"/>
    <w:rsid w:val="00802804"/>
    <w:rsid w:val="00821F9B"/>
    <w:rsid w:val="0082392A"/>
    <w:rsid w:val="00834F5A"/>
    <w:rsid w:val="00843CAE"/>
    <w:rsid w:val="008546C7"/>
    <w:rsid w:val="00860CCF"/>
    <w:rsid w:val="00861D95"/>
    <w:rsid w:val="0087156D"/>
    <w:rsid w:val="00880794"/>
    <w:rsid w:val="00895DE7"/>
    <w:rsid w:val="00896D7D"/>
    <w:rsid w:val="008B0F02"/>
    <w:rsid w:val="008C1319"/>
    <w:rsid w:val="008C1D8D"/>
    <w:rsid w:val="008D63C6"/>
    <w:rsid w:val="008F66C9"/>
    <w:rsid w:val="00905D72"/>
    <w:rsid w:val="00913790"/>
    <w:rsid w:val="00923401"/>
    <w:rsid w:val="00923F88"/>
    <w:rsid w:val="009500A5"/>
    <w:rsid w:val="00953DCA"/>
    <w:rsid w:val="00996CE4"/>
    <w:rsid w:val="009A2A86"/>
    <w:rsid w:val="009A45FC"/>
    <w:rsid w:val="009C5B98"/>
    <w:rsid w:val="009E5E80"/>
    <w:rsid w:val="009E7035"/>
    <w:rsid w:val="009E7221"/>
    <w:rsid w:val="00A000A8"/>
    <w:rsid w:val="00A00516"/>
    <w:rsid w:val="00A05E25"/>
    <w:rsid w:val="00A376F3"/>
    <w:rsid w:val="00A57362"/>
    <w:rsid w:val="00A63F77"/>
    <w:rsid w:val="00A70073"/>
    <w:rsid w:val="00AA376C"/>
    <w:rsid w:val="00AC7521"/>
    <w:rsid w:val="00AE3A21"/>
    <w:rsid w:val="00AE3B67"/>
    <w:rsid w:val="00B25044"/>
    <w:rsid w:val="00B27589"/>
    <w:rsid w:val="00B62DE9"/>
    <w:rsid w:val="00B86DEE"/>
    <w:rsid w:val="00BA30A6"/>
    <w:rsid w:val="00BB726F"/>
    <w:rsid w:val="00BC2C79"/>
    <w:rsid w:val="00BC4900"/>
    <w:rsid w:val="00BF0956"/>
    <w:rsid w:val="00C2043A"/>
    <w:rsid w:val="00C204C0"/>
    <w:rsid w:val="00C3026E"/>
    <w:rsid w:val="00C32541"/>
    <w:rsid w:val="00C43E2D"/>
    <w:rsid w:val="00C64DBF"/>
    <w:rsid w:val="00C66862"/>
    <w:rsid w:val="00C74418"/>
    <w:rsid w:val="00D15DE3"/>
    <w:rsid w:val="00D42441"/>
    <w:rsid w:val="00D528C5"/>
    <w:rsid w:val="00D5575F"/>
    <w:rsid w:val="00D6591C"/>
    <w:rsid w:val="00D73C0D"/>
    <w:rsid w:val="00D86CF5"/>
    <w:rsid w:val="00D92C08"/>
    <w:rsid w:val="00D93A0E"/>
    <w:rsid w:val="00DB6890"/>
    <w:rsid w:val="00DE0644"/>
    <w:rsid w:val="00E0191E"/>
    <w:rsid w:val="00E318CA"/>
    <w:rsid w:val="00E51ACC"/>
    <w:rsid w:val="00E6163D"/>
    <w:rsid w:val="00E92C40"/>
    <w:rsid w:val="00EB1E92"/>
    <w:rsid w:val="00EB5412"/>
    <w:rsid w:val="00ED718F"/>
    <w:rsid w:val="00EF28A8"/>
    <w:rsid w:val="00EF4487"/>
    <w:rsid w:val="00F15B50"/>
    <w:rsid w:val="00F16A5E"/>
    <w:rsid w:val="00F332AA"/>
    <w:rsid w:val="00F47DE6"/>
    <w:rsid w:val="00F8645B"/>
    <w:rsid w:val="00FA2B3B"/>
    <w:rsid w:val="00FE1295"/>
    <w:rsid w:val="00FE4608"/>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17</cp:revision>
  <cp:lastPrinted>2011-05-22T13:13:00Z</cp:lastPrinted>
  <dcterms:created xsi:type="dcterms:W3CDTF">2011-06-23T21:43:00Z</dcterms:created>
  <dcterms:modified xsi:type="dcterms:W3CDTF">2011-06-26T12:46:00Z</dcterms:modified>
</cp:coreProperties>
</file>