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7F5" w:rsidRDefault="009717F5" w:rsidP="009717F5">
      <w:pPr>
        <w:pStyle w:val="ecxmsonormal"/>
        <w:shd w:val="clear" w:color="auto" w:fill="FFFFFF"/>
        <w:spacing w:after="0" w:line="276" w:lineRule="auto"/>
        <w:jc w:val="center"/>
        <w:rPr>
          <w:sz w:val="27"/>
          <w:szCs w:val="27"/>
        </w:rPr>
      </w:pPr>
      <w:r>
        <w:rPr>
          <w:b/>
          <w:bCs/>
          <w:i/>
          <w:iCs/>
          <w:sz w:val="27"/>
          <w:szCs w:val="27"/>
        </w:rPr>
        <w:t>Big Questions: Looking to God’s Word for Answers</w:t>
      </w:r>
      <w:r>
        <w:rPr>
          <w:b/>
          <w:bCs/>
          <w:i/>
          <w:iCs/>
          <w:sz w:val="27"/>
          <w:szCs w:val="27"/>
        </w:rPr>
        <w:br/>
        <w:t>“…always being ready to make a defense…” I Peter 3:15</w:t>
      </w:r>
    </w:p>
    <w:p w:rsidR="009717F5" w:rsidRDefault="009717F5" w:rsidP="009717F5">
      <w:pPr>
        <w:jc w:val="center"/>
        <w:rPr>
          <w:rFonts w:ascii="Times New Roman" w:hAnsi="Times New Roman" w:cs="Times New Roman"/>
          <w:sz w:val="27"/>
          <w:szCs w:val="27"/>
        </w:rPr>
      </w:pPr>
      <w:r>
        <w:rPr>
          <w:rFonts w:ascii="Times New Roman" w:hAnsi="Times New Roman" w:cs="Times New Roman"/>
          <w:b/>
          <w:bCs/>
          <w:sz w:val="27"/>
          <w:szCs w:val="27"/>
        </w:rPr>
        <w:t xml:space="preserve">Can I Trust the Bible? </w:t>
      </w:r>
      <w:r w:rsidR="00C13EC7">
        <w:rPr>
          <w:rFonts w:ascii="Times New Roman" w:hAnsi="Times New Roman" w:cs="Times New Roman"/>
          <w:b/>
          <w:bCs/>
          <w:sz w:val="27"/>
          <w:szCs w:val="27"/>
        </w:rPr>
        <w:t>Biblical Prophecy – Some Compelling Examples</w:t>
      </w:r>
    </w:p>
    <w:p w:rsidR="009717F5" w:rsidRDefault="009717F5" w:rsidP="009717F5">
      <w:pPr>
        <w:pStyle w:val="NormalWeb"/>
        <w:shd w:val="clear" w:color="auto" w:fill="FFFFFF"/>
        <w:spacing w:before="0" w:beforeAutospacing="0" w:after="0" w:afterAutospacing="0" w:line="300" w:lineRule="auto"/>
        <w:rPr>
          <w:b/>
          <w:color w:val="000000"/>
          <w:sz w:val="28"/>
          <w:szCs w:val="27"/>
        </w:rPr>
      </w:pPr>
      <w:r>
        <w:rPr>
          <w:b/>
          <w:color w:val="000000"/>
          <w:sz w:val="28"/>
          <w:szCs w:val="27"/>
        </w:rPr>
        <w:t>I.</w:t>
      </w:r>
      <w:r>
        <w:rPr>
          <w:b/>
          <w:color w:val="000000"/>
          <w:sz w:val="28"/>
          <w:szCs w:val="27"/>
        </w:rPr>
        <w:tab/>
      </w:r>
      <w:r w:rsidR="00B06920">
        <w:rPr>
          <w:b/>
          <w:color w:val="000000"/>
          <w:sz w:val="28"/>
          <w:szCs w:val="27"/>
        </w:rPr>
        <w:t xml:space="preserve">Amos 1:9-10 and </w:t>
      </w:r>
      <w:r w:rsidR="00C13EC7">
        <w:rPr>
          <w:b/>
          <w:color w:val="000000"/>
          <w:sz w:val="28"/>
          <w:szCs w:val="27"/>
        </w:rPr>
        <w:t xml:space="preserve">Ezekiel 36 </w:t>
      </w:r>
      <w:r w:rsidR="004907A8">
        <w:rPr>
          <w:b/>
          <w:color w:val="000000"/>
          <w:sz w:val="28"/>
          <w:szCs w:val="27"/>
        </w:rPr>
        <w:t xml:space="preserve">Concerning </w:t>
      </w:r>
      <w:proofErr w:type="spellStart"/>
      <w:r w:rsidR="00C13EC7">
        <w:rPr>
          <w:b/>
          <w:color w:val="000000"/>
          <w:sz w:val="28"/>
          <w:szCs w:val="27"/>
        </w:rPr>
        <w:t>Tyre</w:t>
      </w:r>
      <w:proofErr w:type="spellEnd"/>
      <w:r w:rsidR="00C13EC7">
        <w:rPr>
          <w:b/>
          <w:color w:val="000000"/>
          <w:sz w:val="28"/>
          <w:szCs w:val="27"/>
        </w:rPr>
        <w:t xml:space="preserve"> </w:t>
      </w:r>
    </w:p>
    <w:p w:rsidR="009717F5" w:rsidRDefault="00C13EC7" w:rsidP="00EA411D">
      <w:pPr>
        <w:pStyle w:val="NormalWeb"/>
        <w:shd w:val="clear" w:color="auto" w:fill="FFFFFF"/>
        <w:spacing w:before="0" w:beforeAutospacing="0" w:after="0" w:afterAutospacing="0" w:line="300" w:lineRule="auto"/>
        <w:ind w:left="720"/>
        <w:rPr>
          <w:b/>
          <w:color w:val="000000"/>
          <w:sz w:val="28"/>
          <w:szCs w:val="27"/>
        </w:rPr>
      </w:pPr>
      <w:r>
        <w:rPr>
          <w:b/>
          <w:color w:val="000000"/>
          <w:sz w:val="28"/>
          <w:szCs w:val="27"/>
        </w:rPr>
        <w:t>The Prophecy</w:t>
      </w:r>
      <w:r w:rsidR="007C40EE">
        <w:rPr>
          <w:b/>
          <w:color w:val="000000"/>
          <w:sz w:val="28"/>
          <w:szCs w:val="27"/>
        </w:rPr>
        <w:t>:</w:t>
      </w:r>
      <w:r w:rsidR="00EA411D">
        <w:rPr>
          <w:b/>
          <w:color w:val="000000"/>
          <w:sz w:val="28"/>
          <w:szCs w:val="27"/>
        </w:rPr>
        <w:t xml:space="preserve"> </w:t>
      </w:r>
      <w:proofErr w:type="spellStart"/>
      <w:r w:rsidR="00023F29">
        <w:rPr>
          <w:b/>
          <w:color w:val="000000"/>
          <w:sz w:val="28"/>
          <w:szCs w:val="27"/>
        </w:rPr>
        <w:t>Tyre</w:t>
      </w:r>
      <w:proofErr w:type="spellEnd"/>
      <w:r w:rsidR="00023F29">
        <w:rPr>
          <w:b/>
          <w:color w:val="000000"/>
          <w:sz w:val="28"/>
          <w:szCs w:val="27"/>
        </w:rPr>
        <w:t xml:space="preserve"> w</w:t>
      </w:r>
      <w:r w:rsidR="00EA411D">
        <w:rPr>
          <w:b/>
          <w:color w:val="000000"/>
          <w:sz w:val="28"/>
          <w:szCs w:val="27"/>
        </w:rPr>
        <w:t>ould be attacked by many nations, entire city thrown into the sea, the original Phoenician city would never be rebuilt or found again and would be nothing but a bare rock and a place for fishnets to dry</w:t>
      </w:r>
      <w:r w:rsidR="00B16666">
        <w:rPr>
          <w:b/>
          <w:color w:val="000000"/>
          <w:sz w:val="28"/>
          <w:szCs w:val="27"/>
        </w:rPr>
        <w:t>.</w:t>
      </w:r>
    </w:p>
    <w:p w:rsidR="009717F5" w:rsidRDefault="009717F5" w:rsidP="009717F5">
      <w:pPr>
        <w:pStyle w:val="NormalWeb"/>
        <w:shd w:val="clear" w:color="auto" w:fill="FFFFFF"/>
        <w:spacing w:before="0" w:beforeAutospacing="0" w:after="0" w:afterAutospacing="0" w:line="300" w:lineRule="auto"/>
        <w:rPr>
          <w:b/>
          <w:color w:val="000000"/>
          <w:sz w:val="28"/>
          <w:szCs w:val="27"/>
        </w:rPr>
      </w:pPr>
      <w:r>
        <w:rPr>
          <w:b/>
          <w:color w:val="000000"/>
          <w:sz w:val="28"/>
          <w:szCs w:val="27"/>
        </w:rPr>
        <w:t>II.</w:t>
      </w:r>
      <w:r>
        <w:rPr>
          <w:b/>
          <w:color w:val="000000"/>
          <w:sz w:val="28"/>
          <w:szCs w:val="27"/>
        </w:rPr>
        <w:tab/>
      </w:r>
      <w:r w:rsidR="0057537B">
        <w:rPr>
          <w:b/>
          <w:color w:val="000000"/>
          <w:sz w:val="28"/>
          <w:szCs w:val="27"/>
        </w:rPr>
        <w:t xml:space="preserve">Daniel 2 and </w:t>
      </w:r>
      <w:r w:rsidR="00C13EC7">
        <w:rPr>
          <w:b/>
          <w:color w:val="000000"/>
          <w:sz w:val="28"/>
          <w:szCs w:val="27"/>
        </w:rPr>
        <w:t xml:space="preserve">Daniel </w:t>
      </w:r>
      <w:r w:rsidR="004907A8">
        <w:rPr>
          <w:b/>
          <w:color w:val="000000"/>
          <w:sz w:val="28"/>
          <w:szCs w:val="27"/>
        </w:rPr>
        <w:t xml:space="preserve">11 Concerning </w:t>
      </w:r>
      <w:r w:rsidR="0057537B">
        <w:rPr>
          <w:b/>
          <w:color w:val="000000"/>
          <w:sz w:val="28"/>
          <w:szCs w:val="27"/>
        </w:rPr>
        <w:t xml:space="preserve">the Four Kingdoms and </w:t>
      </w:r>
      <w:r w:rsidR="00C13EC7">
        <w:rPr>
          <w:b/>
          <w:color w:val="000000"/>
          <w:sz w:val="28"/>
          <w:szCs w:val="27"/>
        </w:rPr>
        <w:t>Alexander the Great</w:t>
      </w:r>
    </w:p>
    <w:p w:rsidR="009717F5" w:rsidRDefault="00C13EC7" w:rsidP="0078254D">
      <w:pPr>
        <w:pStyle w:val="NormalWeb"/>
        <w:shd w:val="clear" w:color="auto" w:fill="FFFFFF"/>
        <w:spacing w:before="0" w:beforeAutospacing="0" w:after="0" w:afterAutospacing="0" w:line="300" w:lineRule="auto"/>
        <w:ind w:left="720"/>
        <w:rPr>
          <w:b/>
          <w:color w:val="000000"/>
          <w:sz w:val="28"/>
          <w:szCs w:val="27"/>
        </w:rPr>
      </w:pPr>
      <w:r>
        <w:rPr>
          <w:b/>
          <w:color w:val="000000"/>
          <w:sz w:val="28"/>
          <w:szCs w:val="27"/>
        </w:rPr>
        <w:t>The Prophecy</w:t>
      </w:r>
      <w:r w:rsidR="007C40EE">
        <w:rPr>
          <w:b/>
          <w:color w:val="000000"/>
          <w:sz w:val="28"/>
          <w:szCs w:val="27"/>
        </w:rPr>
        <w:t>:</w:t>
      </w:r>
      <w:r w:rsidR="0078254D">
        <w:rPr>
          <w:b/>
          <w:color w:val="000000"/>
          <w:sz w:val="28"/>
          <w:szCs w:val="27"/>
        </w:rPr>
        <w:t xml:space="preserve"> Four kingdoms will dominate the world in succession.  The first kingdom </w:t>
      </w:r>
      <w:r w:rsidR="00961C9D">
        <w:rPr>
          <w:b/>
          <w:color w:val="000000"/>
          <w:sz w:val="28"/>
          <w:szCs w:val="27"/>
        </w:rPr>
        <w:t>is Babylon</w:t>
      </w:r>
      <w:r w:rsidR="0078254D">
        <w:rPr>
          <w:b/>
          <w:color w:val="000000"/>
          <w:sz w:val="28"/>
          <w:szCs w:val="27"/>
        </w:rPr>
        <w:t xml:space="preserve">.  The second kingdom </w:t>
      </w:r>
      <w:r w:rsidR="00961C9D">
        <w:rPr>
          <w:b/>
          <w:color w:val="000000"/>
          <w:sz w:val="28"/>
          <w:szCs w:val="27"/>
        </w:rPr>
        <w:t xml:space="preserve">is the </w:t>
      </w:r>
      <w:proofErr w:type="spellStart"/>
      <w:r w:rsidR="00961C9D">
        <w:rPr>
          <w:b/>
          <w:color w:val="000000"/>
          <w:sz w:val="28"/>
          <w:szCs w:val="27"/>
        </w:rPr>
        <w:t>Medo</w:t>
      </w:r>
      <w:proofErr w:type="spellEnd"/>
      <w:r w:rsidR="00961C9D">
        <w:rPr>
          <w:b/>
          <w:color w:val="000000"/>
          <w:sz w:val="28"/>
          <w:szCs w:val="27"/>
        </w:rPr>
        <w:t xml:space="preserve">-Persian Empire as it </w:t>
      </w:r>
      <w:r w:rsidR="0078254D">
        <w:rPr>
          <w:b/>
          <w:color w:val="000000"/>
          <w:sz w:val="28"/>
          <w:szCs w:val="27"/>
        </w:rPr>
        <w:t>will be split a</w:t>
      </w:r>
      <w:r w:rsidR="00961C9D">
        <w:rPr>
          <w:b/>
          <w:color w:val="000000"/>
          <w:sz w:val="28"/>
          <w:szCs w:val="27"/>
        </w:rPr>
        <w:t>mong</w:t>
      </w:r>
      <w:r w:rsidR="0078254D">
        <w:rPr>
          <w:b/>
          <w:color w:val="000000"/>
          <w:sz w:val="28"/>
          <w:szCs w:val="27"/>
        </w:rPr>
        <w:t xml:space="preserve"> two nations and cultures.  The third will be mighty but experience a sudden loss of its leader with the result of a divided kingdom into four parts.  The fourth kingdom will be strong militarily but will lack unity in its domination of the world.  Ultimately these four kingdoms describe Babylon, Assyria, Greece, and Rome</w:t>
      </w:r>
      <w:r w:rsidR="00023F29">
        <w:rPr>
          <w:b/>
          <w:color w:val="000000"/>
          <w:sz w:val="28"/>
          <w:szCs w:val="27"/>
        </w:rPr>
        <w:t>, each with successive rule over Jerusalem</w:t>
      </w:r>
      <w:r w:rsidR="0078254D">
        <w:rPr>
          <w:b/>
          <w:color w:val="000000"/>
          <w:sz w:val="28"/>
          <w:szCs w:val="27"/>
        </w:rPr>
        <w:t>.</w:t>
      </w:r>
    </w:p>
    <w:p w:rsidR="004907A8" w:rsidRDefault="004907A8" w:rsidP="009717F5">
      <w:pPr>
        <w:spacing w:after="0"/>
        <w:rPr>
          <w:rFonts w:ascii="Times New Roman" w:hAnsi="Times New Roman" w:cs="Times New Roman"/>
          <w:b/>
          <w:sz w:val="28"/>
          <w:szCs w:val="27"/>
        </w:rPr>
      </w:pPr>
      <w:r>
        <w:rPr>
          <w:rFonts w:ascii="Times New Roman" w:hAnsi="Times New Roman" w:cs="Times New Roman"/>
          <w:b/>
          <w:sz w:val="28"/>
          <w:szCs w:val="27"/>
        </w:rPr>
        <w:t>III.</w:t>
      </w:r>
      <w:r>
        <w:rPr>
          <w:rFonts w:ascii="Times New Roman" w:hAnsi="Times New Roman" w:cs="Times New Roman"/>
          <w:b/>
          <w:sz w:val="28"/>
          <w:szCs w:val="27"/>
        </w:rPr>
        <w:tab/>
        <w:t xml:space="preserve">Jeremiah </w:t>
      </w:r>
      <w:r w:rsidR="00B06920">
        <w:rPr>
          <w:rFonts w:ascii="Times New Roman" w:hAnsi="Times New Roman" w:cs="Times New Roman"/>
          <w:b/>
          <w:sz w:val="28"/>
          <w:szCs w:val="27"/>
        </w:rPr>
        <w:t xml:space="preserve">25:11-12, Isaiah </w:t>
      </w:r>
      <w:r w:rsidR="004602BF">
        <w:rPr>
          <w:rFonts w:ascii="Times New Roman" w:hAnsi="Times New Roman" w:cs="Times New Roman"/>
          <w:b/>
          <w:sz w:val="28"/>
          <w:szCs w:val="27"/>
        </w:rPr>
        <w:t xml:space="preserve">13:9, 14:23 and </w:t>
      </w:r>
      <w:r w:rsidR="00B06920">
        <w:rPr>
          <w:rFonts w:ascii="Times New Roman" w:hAnsi="Times New Roman" w:cs="Times New Roman"/>
          <w:b/>
          <w:sz w:val="28"/>
          <w:szCs w:val="27"/>
        </w:rPr>
        <w:t>45:1</w:t>
      </w:r>
      <w:r>
        <w:rPr>
          <w:rFonts w:ascii="Times New Roman" w:hAnsi="Times New Roman" w:cs="Times New Roman"/>
          <w:b/>
          <w:sz w:val="28"/>
          <w:szCs w:val="27"/>
        </w:rPr>
        <w:t xml:space="preserve"> Concerning Babylon</w:t>
      </w:r>
    </w:p>
    <w:p w:rsidR="004C4F41" w:rsidRDefault="004C4F41" w:rsidP="00B06920">
      <w:pPr>
        <w:pStyle w:val="NormalWeb"/>
        <w:shd w:val="clear" w:color="auto" w:fill="FFFFFF"/>
        <w:spacing w:before="0" w:beforeAutospacing="0" w:after="0" w:afterAutospacing="0" w:line="300" w:lineRule="auto"/>
        <w:ind w:left="720"/>
        <w:rPr>
          <w:b/>
          <w:color w:val="000000"/>
          <w:sz w:val="28"/>
          <w:szCs w:val="27"/>
        </w:rPr>
      </w:pPr>
      <w:r>
        <w:rPr>
          <w:b/>
          <w:color w:val="000000"/>
          <w:sz w:val="28"/>
          <w:szCs w:val="27"/>
        </w:rPr>
        <w:t>The Prophecy</w:t>
      </w:r>
      <w:r w:rsidR="007C40EE">
        <w:rPr>
          <w:b/>
          <w:color w:val="000000"/>
          <w:sz w:val="28"/>
          <w:szCs w:val="27"/>
        </w:rPr>
        <w:t xml:space="preserve">: </w:t>
      </w:r>
      <w:r w:rsidR="00B06920">
        <w:rPr>
          <w:b/>
          <w:color w:val="000000"/>
          <w:sz w:val="28"/>
          <w:szCs w:val="27"/>
        </w:rPr>
        <w:t xml:space="preserve">After destroying Judah and taking captives, Babylon will be conquered, destroyed and left as a </w:t>
      </w:r>
      <w:r w:rsidR="004602BF">
        <w:rPr>
          <w:b/>
          <w:color w:val="000000"/>
          <w:sz w:val="28"/>
          <w:szCs w:val="27"/>
        </w:rPr>
        <w:t>swamp</w:t>
      </w:r>
      <w:r w:rsidR="00B06920">
        <w:rPr>
          <w:b/>
          <w:color w:val="000000"/>
          <w:sz w:val="28"/>
          <w:szCs w:val="27"/>
        </w:rPr>
        <w:t>land never to be rebuilt.  After 70 years the captives will return to Jerusalem</w:t>
      </w:r>
      <w:r w:rsidR="004602BF">
        <w:rPr>
          <w:b/>
          <w:color w:val="000000"/>
          <w:sz w:val="28"/>
          <w:szCs w:val="27"/>
        </w:rPr>
        <w:t xml:space="preserve">.  In 609 BC Babylon conquered Jerusalem and took captives.  Cyrus the </w:t>
      </w:r>
      <w:proofErr w:type="spellStart"/>
      <w:r w:rsidR="004602BF">
        <w:rPr>
          <w:b/>
          <w:color w:val="000000"/>
          <w:sz w:val="28"/>
          <w:szCs w:val="27"/>
        </w:rPr>
        <w:t>Medo</w:t>
      </w:r>
      <w:proofErr w:type="spellEnd"/>
      <w:r w:rsidR="004602BF">
        <w:rPr>
          <w:b/>
          <w:color w:val="000000"/>
          <w:sz w:val="28"/>
          <w:szCs w:val="27"/>
        </w:rPr>
        <w:t xml:space="preserve">-Persian King defeated Babylon and in 539 BC allowed the Jews to return to their homeland.  </w:t>
      </w:r>
      <w:r w:rsidR="00023F29">
        <w:rPr>
          <w:b/>
          <w:color w:val="000000"/>
          <w:sz w:val="28"/>
          <w:szCs w:val="27"/>
        </w:rPr>
        <w:t>Babylon was never rebuilt and was partly underwater when archeologist excavated in the 1800s.</w:t>
      </w:r>
    </w:p>
    <w:p w:rsidR="009717F5" w:rsidRDefault="009717F5" w:rsidP="00B16666">
      <w:pPr>
        <w:spacing w:after="0"/>
        <w:ind w:left="720" w:hanging="720"/>
        <w:rPr>
          <w:rFonts w:ascii="Times New Roman" w:hAnsi="Times New Roman" w:cs="Times New Roman"/>
          <w:b/>
          <w:sz w:val="28"/>
          <w:szCs w:val="27"/>
        </w:rPr>
      </w:pPr>
      <w:r>
        <w:rPr>
          <w:rFonts w:ascii="Times New Roman" w:hAnsi="Times New Roman" w:cs="Times New Roman"/>
          <w:b/>
          <w:sz w:val="28"/>
          <w:szCs w:val="27"/>
        </w:rPr>
        <w:t>I</w:t>
      </w:r>
      <w:r w:rsidR="004C4F41">
        <w:rPr>
          <w:rFonts w:ascii="Times New Roman" w:hAnsi="Times New Roman" w:cs="Times New Roman"/>
          <w:b/>
          <w:sz w:val="28"/>
          <w:szCs w:val="27"/>
        </w:rPr>
        <w:t>V</w:t>
      </w:r>
      <w:r>
        <w:rPr>
          <w:rFonts w:ascii="Times New Roman" w:hAnsi="Times New Roman" w:cs="Times New Roman"/>
          <w:b/>
          <w:sz w:val="28"/>
          <w:szCs w:val="27"/>
        </w:rPr>
        <w:t>.</w:t>
      </w:r>
      <w:r>
        <w:rPr>
          <w:rFonts w:ascii="Times New Roman" w:hAnsi="Times New Roman" w:cs="Times New Roman"/>
          <w:b/>
          <w:sz w:val="28"/>
          <w:szCs w:val="27"/>
        </w:rPr>
        <w:tab/>
      </w:r>
      <w:r w:rsidR="003B5BD7">
        <w:rPr>
          <w:rFonts w:ascii="Times New Roman" w:hAnsi="Times New Roman" w:cs="Times New Roman"/>
          <w:b/>
          <w:sz w:val="28"/>
          <w:szCs w:val="27"/>
        </w:rPr>
        <w:t>Micah 5:1-2</w:t>
      </w:r>
      <w:r w:rsidR="00C13EC7">
        <w:rPr>
          <w:rFonts w:ascii="Times New Roman" w:hAnsi="Times New Roman" w:cs="Times New Roman"/>
          <w:b/>
          <w:sz w:val="28"/>
          <w:szCs w:val="27"/>
        </w:rPr>
        <w:t xml:space="preserve">, </w:t>
      </w:r>
      <w:r w:rsidR="003B5BD7">
        <w:rPr>
          <w:rFonts w:ascii="Times New Roman" w:hAnsi="Times New Roman" w:cs="Times New Roman"/>
          <w:b/>
          <w:sz w:val="28"/>
          <w:szCs w:val="27"/>
        </w:rPr>
        <w:t>Jeremiah 23:5,</w:t>
      </w:r>
      <w:r w:rsidR="00023F29">
        <w:rPr>
          <w:rFonts w:ascii="Times New Roman" w:hAnsi="Times New Roman" w:cs="Times New Roman"/>
          <w:b/>
          <w:sz w:val="28"/>
          <w:szCs w:val="27"/>
        </w:rPr>
        <w:t xml:space="preserve"> Isaiah 61</w:t>
      </w:r>
      <w:r w:rsidR="003B5BD7">
        <w:rPr>
          <w:rFonts w:ascii="Times New Roman" w:hAnsi="Times New Roman" w:cs="Times New Roman"/>
          <w:b/>
          <w:sz w:val="28"/>
          <w:szCs w:val="27"/>
        </w:rPr>
        <w:t xml:space="preserve"> </w:t>
      </w:r>
      <w:r w:rsidR="00C13EC7">
        <w:rPr>
          <w:rFonts w:ascii="Times New Roman" w:hAnsi="Times New Roman" w:cs="Times New Roman"/>
          <w:b/>
          <w:sz w:val="28"/>
          <w:szCs w:val="27"/>
        </w:rPr>
        <w:t xml:space="preserve">and </w:t>
      </w:r>
      <w:r w:rsidR="00B16666">
        <w:rPr>
          <w:rFonts w:ascii="Times New Roman" w:hAnsi="Times New Roman" w:cs="Times New Roman"/>
          <w:b/>
          <w:sz w:val="28"/>
          <w:szCs w:val="27"/>
        </w:rPr>
        <w:t>Zechariah 9:9</w:t>
      </w:r>
      <w:r w:rsidR="00C13EC7">
        <w:rPr>
          <w:rFonts w:ascii="Times New Roman" w:hAnsi="Times New Roman" w:cs="Times New Roman"/>
          <w:b/>
          <w:sz w:val="28"/>
          <w:szCs w:val="27"/>
        </w:rPr>
        <w:t xml:space="preserve"> Concerning the </w:t>
      </w:r>
      <w:r w:rsidR="007C40EE">
        <w:rPr>
          <w:rFonts w:ascii="Times New Roman" w:hAnsi="Times New Roman" w:cs="Times New Roman"/>
          <w:b/>
          <w:sz w:val="28"/>
          <w:szCs w:val="27"/>
        </w:rPr>
        <w:t xml:space="preserve">Birth </w:t>
      </w:r>
      <w:r w:rsidR="00B16666">
        <w:rPr>
          <w:rFonts w:ascii="Times New Roman" w:hAnsi="Times New Roman" w:cs="Times New Roman"/>
          <w:b/>
          <w:sz w:val="28"/>
          <w:szCs w:val="27"/>
        </w:rPr>
        <w:t xml:space="preserve">and Life </w:t>
      </w:r>
      <w:r w:rsidR="007C40EE">
        <w:rPr>
          <w:rFonts w:ascii="Times New Roman" w:hAnsi="Times New Roman" w:cs="Times New Roman"/>
          <w:b/>
          <w:sz w:val="28"/>
          <w:szCs w:val="27"/>
        </w:rPr>
        <w:t xml:space="preserve">of Messiah </w:t>
      </w:r>
    </w:p>
    <w:p w:rsidR="00C13EC7" w:rsidRPr="007C40EE" w:rsidRDefault="00C13EC7" w:rsidP="00961C9D">
      <w:pPr>
        <w:spacing w:after="0"/>
        <w:ind w:left="720"/>
        <w:rPr>
          <w:rFonts w:ascii="Times New Roman" w:hAnsi="Times New Roman" w:cs="Times New Roman"/>
          <w:b/>
          <w:sz w:val="28"/>
          <w:szCs w:val="27"/>
        </w:rPr>
      </w:pPr>
      <w:r>
        <w:rPr>
          <w:rFonts w:ascii="Times New Roman" w:hAnsi="Times New Roman" w:cs="Times New Roman"/>
          <w:b/>
          <w:sz w:val="28"/>
          <w:szCs w:val="27"/>
        </w:rPr>
        <w:t>The Prophecies</w:t>
      </w:r>
      <w:r w:rsidR="007C40EE">
        <w:rPr>
          <w:rFonts w:ascii="Times New Roman" w:hAnsi="Times New Roman" w:cs="Times New Roman"/>
          <w:b/>
          <w:sz w:val="28"/>
          <w:szCs w:val="27"/>
        </w:rPr>
        <w:t>:</w:t>
      </w:r>
      <w:r w:rsidR="00B16666">
        <w:rPr>
          <w:rFonts w:ascii="Times New Roman" w:hAnsi="Times New Roman" w:cs="Times New Roman"/>
          <w:b/>
          <w:sz w:val="28"/>
          <w:szCs w:val="27"/>
        </w:rPr>
        <w:t xml:space="preserve"> </w:t>
      </w:r>
      <w:r w:rsidR="00961C9D">
        <w:rPr>
          <w:rFonts w:ascii="Times New Roman" w:hAnsi="Times New Roman" w:cs="Times New Roman"/>
          <w:b/>
          <w:sz w:val="28"/>
          <w:szCs w:val="27"/>
        </w:rPr>
        <w:t xml:space="preserve">Messiah will be born in Bethlehem, will be the offspring of King David, </w:t>
      </w:r>
      <w:r w:rsidR="00023F29">
        <w:rPr>
          <w:rFonts w:ascii="Times New Roman" w:hAnsi="Times New Roman" w:cs="Times New Roman"/>
          <w:b/>
          <w:sz w:val="28"/>
          <w:szCs w:val="27"/>
        </w:rPr>
        <w:t xml:space="preserve">He will perform miracles and preach good news to the poor, and He </w:t>
      </w:r>
      <w:r w:rsidR="00961C9D">
        <w:rPr>
          <w:rFonts w:ascii="Times New Roman" w:hAnsi="Times New Roman" w:cs="Times New Roman"/>
          <w:b/>
          <w:sz w:val="28"/>
          <w:szCs w:val="27"/>
        </w:rPr>
        <w:t xml:space="preserve">will come into Jerusalem riding on a donkey with shouts </w:t>
      </w:r>
      <w:r w:rsidR="00023F29">
        <w:rPr>
          <w:rFonts w:ascii="Times New Roman" w:hAnsi="Times New Roman" w:cs="Times New Roman"/>
          <w:b/>
          <w:sz w:val="28"/>
          <w:szCs w:val="27"/>
        </w:rPr>
        <w:t xml:space="preserve">of victory from </w:t>
      </w:r>
      <w:r w:rsidR="00961C9D">
        <w:rPr>
          <w:rFonts w:ascii="Times New Roman" w:hAnsi="Times New Roman" w:cs="Times New Roman"/>
          <w:b/>
          <w:sz w:val="28"/>
          <w:szCs w:val="27"/>
        </w:rPr>
        <w:t>the people</w:t>
      </w:r>
    </w:p>
    <w:p w:rsidR="00AF7653" w:rsidRDefault="00AF7653" w:rsidP="00887334">
      <w:pPr>
        <w:spacing w:after="0"/>
        <w:ind w:left="720" w:hanging="720"/>
        <w:rPr>
          <w:rFonts w:ascii="Times New Roman" w:hAnsi="Times New Roman" w:cs="Times New Roman"/>
          <w:b/>
          <w:sz w:val="28"/>
          <w:szCs w:val="27"/>
        </w:rPr>
      </w:pPr>
      <w:r>
        <w:rPr>
          <w:rFonts w:ascii="Times New Roman" w:hAnsi="Times New Roman" w:cs="Times New Roman"/>
          <w:b/>
          <w:sz w:val="28"/>
          <w:szCs w:val="27"/>
        </w:rPr>
        <w:t>V.</w:t>
      </w:r>
      <w:r>
        <w:rPr>
          <w:rFonts w:ascii="Times New Roman" w:hAnsi="Times New Roman" w:cs="Times New Roman"/>
          <w:b/>
          <w:sz w:val="28"/>
          <w:szCs w:val="27"/>
        </w:rPr>
        <w:tab/>
        <w:t xml:space="preserve">Isaiah 53, </w:t>
      </w:r>
      <w:r w:rsidR="00CA0F68">
        <w:rPr>
          <w:rFonts w:ascii="Times New Roman" w:hAnsi="Times New Roman" w:cs="Times New Roman"/>
          <w:b/>
          <w:sz w:val="28"/>
          <w:szCs w:val="27"/>
        </w:rPr>
        <w:t>Psalm 41:9,</w:t>
      </w:r>
      <w:r>
        <w:rPr>
          <w:rFonts w:ascii="Times New Roman" w:hAnsi="Times New Roman" w:cs="Times New Roman"/>
          <w:b/>
          <w:sz w:val="28"/>
          <w:szCs w:val="27"/>
        </w:rPr>
        <w:t xml:space="preserve"> </w:t>
      </w:r>
      <w:proofErr w:type="gramStart"/>
      <w:r w:rsidR="00887334">
        <w:rPr>
          <w:rFonts w:ascii="Times New Roman" w:hAnsi="Times New Roman" w:cs="Times New Roman"/>
          <w:b/>
          <w:sz w:val="28"/>
          <w:szCs w:val="27"/>
        </w:rPr>
        <w:t>Daniel</w:t>
      </w:r>
      <w:proofErr w:type="gramEnd"/>
      <w:r w:rsidR="00887334">
        <w:rPr>
          <w:rFonts w:ascii="Times New Roman" w:hAnsi="Times New Roman" w:cs="Times New Roman"/>
          <w:b/>
          <w:sz w:val="28"/>
          <w:szCs w:val="27"/>
        </w:rPr>
        <w:t xml:space="preserve"> 9:24-26, </w:t>
      </w:r>
      <w:r w:rsidR="00961C9D">
        <w:rPr>
          <w:rFonts w:ascii="Times New Roman" w:hAnsi="Times New Roman" w:cs="Times New Roman"/>
          <w:b/>
          <w:sz w:val="28"/>
          <w:szCs w:val="27"/>
        </w:rPr>
        <w:t xml:space="preserve">and </w:t>
      </w:r>
      <w:r w:rsidR="00CA0F68">
        <w:rPr>
          <w:rFonts w:ascii="Times New Roman" w:hAnsi="Times New Roman" w:cs="Times New Roman"/>
          <w:b/>
          <w:sz w:val="28"/>
          <w:szCs w:val="27"/>
        </w:rPr>
        <w:t xml:space="preserve">Zechariah 11:12-13 </w:t>
      </w:r>
      <w:r>
        <w:rPr>
          <w:rFonts w:ascii="Times New Roman" w:hAnsi="Times New Roman" w:cs="Times New Roman"/>
          <w:b/>
          <w:sz w:val="28"/>
          <w:szCs w:val="27"/>
        </w:rPr>
        <w:t>Concerning the Death of the Messiah</w:t>
      </w:r>
    </w:p>
    <w:p w:rsidR="00AF7653" w:rsidRPr="007C40EE" w:rsidRDefault="00AF7653" w:rsidP="00EA411D">
      <w:pPr>
        <w:spacing w:after="0"/>
        <w:ind w:left="720"/>
        <w:rPr>
          <w:rFonts w:ascii="Times New Roman" w:hAnsi="Times New Roman" w:cs="Times New Roman"/>
          <w:b/>
          <w:sz w:val="28"/>
          <w:szCs w:val="27"/>
        </w:rPr>
      </w:pPr>
      <w:r>
        <w:rPr>
          <w:rFonts w:ascii="Times New Roman" w:hAnsi="Times New Roman" w:cs="Times New Roman"/>
          <w:b/>
          <w:sz w:val="28"/>
          <w:szCs w:val="27"/>
        </w:rPr>
        <w:t>The Prophecies:</w:t>
      </w:r>
      <w:r w:rsidR="00EA411D">
        <w:rPr>
          <w:rFonts w:ascii="Times New Roman" w:hAnsi="Times New Roman" w:cs="Times New Roman"/>
          <w:b/>
          <w:sz w:val="28"/>
          <w:szCs w:val="27"/>
        </w:rPr>
        <w:t xml:space="preserve"> He will be cut off, despised, pierced, scourged, killed with common criminals and buried in a rich man’s tomb</w:t>
      </w:r>
      <w:r w:rsidR="00023F29">
        <w:rPr>
          <w:rFonts w:ascii="Times New Roman" w:hAnsi="Times New Roman" w:cs="Times New Roman"/>
          <w:b/>
          <w:sz w:val="28"/>
          <w:szCs w:val="27"/>
        </w:rPr>
        <w:t xml:space="preserve">.  He will be betrayed by a friend for 30 pieces of silver.  </w:t>
      </w:r>
    </w:p>
    <w:p w:rsidR="009717F5" w:rsidRDefault="009717F5" w:rsidP="00EA411D">
      <w:pPr>
        <w:spacing w:after="0"/>
        <w:rPr>
          <w:rFonts w:ascii="Times New Roman" w:hAnsi="Times New Roman" w:cs="Times New Roman"/>
          <w:b/>
          <w:sz w:val="28"/>
          <w:szCs w:val="27"/>
        </w:rPr>
      </w:pPr>
      <w:r>
        <w:rPr>
          <w:rFonts w:ascii="Times New Roman" w:hAnsi="Times New Roman" w:cs="Times New Roman"/>
          <w:b/>
          <w:sz w:val="28"/>
          <w:szCs w:val="27"/>
        </w:rPr>
        <w:t xml:space="preserve">Next Week: Can I Trust the Bible? The Testimony of </w:t>
      </w:r>
      <w:r w:rsidR="00C13EC7">
        <w:rPr>
          <w:rFonts w:ascii="Times New Roman" w:hAnsi="Times New Roman" w:cs="Times New Roman"/>
          <w:b/>
          <w:sz w:val="28"/>
          <w:szCs w:val="27"/>
        </w:rPr>
        <w:t>Archeology</w:t>
      </w:r>
      <w:r>
        <w:rPr>
          <w:rFonts w:ascii="Times New Roman" w:hAnsi="Times New Roman" w:cs="Times New Roman"/>
          <w:b/>
          <w:sz w:val="28"/>
          <w:szCs w:val="27"/>
        </w:rPr>
        <w:t xml:space="preserve"> (Part </w:t>
      </w:r>
      <w:r w:rsidR="00C13EC7">
        <w:rPr>
          <w:rFonts w:ascii="Times New Roman" w:hAnsi="Times New Roman" w:cs="Times New Roman"/>
          <w:b/>
          <w:sz w:val="28"/>
          <w:szCs w:val="27"/>
        </w:rPr>
        <w:t>4</w:t>
      </w:r>
      <w:r>
        <w:rPr>
          <w:rFonts w:ascii="Times New Roman" w:hAnsi="Times New Roman" w:cs="Times New Roman"/>
          <w:b/>
          <w:sz w:val="28"/>
          <w:szCs w:val="27"/>
        </w:rPr>
        <w:t>)</w:t>
      </w:r>
    </w:p>
    <w:p w:rsidR="00DD4550" w:rsidRDefault="00DD4550">
      <w:pPr>
        <w:rPr>
          <w:sz w:val="28"/>
        </w:rPr>
      </w:pPr>
      <w:r>
        <w:rPr>
          <w:sz w:val="28"/>
        </w:rPr>
        <w:br w:type="page"/>
      </w:r>
    </w:p>
    <w:p w:rsidR="008D5042" w:rsidRPr="008D5042" w:rsidRDefault="005C671C" w:rsidP="008D5042">
      <w:pPr>
        <w:shd w:val="clear" w:color="auto" w:fill="FFFFFF"/>
        <w:spacing w:before="100" w:beforeAutospacing="1" w:after="100" w:afterAutospacing="1" w:line="240" w:lineRule="auto"/>
        <w:outlineLvl w:val="3"/>
        <w:rPr>
          <w:rFonts w:ascii="Verdana" w:eastAsia="Times New Roman" w:hAnsi="Verdana" w:cs="Arial"/>
          <w:b/>
          <w:bCs/>
          <w:color w:val="000000"/>
          <w:sz w:val="24"/>
          <w:szCs w:val="24"/>
        </w:rPr>
      </w:pPr>
      <w:r>
        <w:rPr>
          <w:rFonts w:ascii="Verdana" w:eastAsia="Times New Roman" w:hAnsi="Verdana" w:cs="Arial"/>
          <w:b/>
          <w:bCs/>
          <w:color w:val="000000"/>
          <w:sz w:val="24"/>
          <w:szCs w:val="24"/>
        </w:rPr>
        <w:lastRenderedPageBreak/>
        <w:t>Psalm 19</w:t>
      </w:r>
    </w:p>
    <w:p w:rsidR="008D5042" w:rsidRPr="008D5042" w:rsidRDefault="001E2DB8" w:rsidP="001E2DB8">
      <w:pPr>
        <w:shd w:val="clear" w:color="auto" w:fill="FFFFFF"/>
        <w:spacing w:before="100" w:beforeAutospacing="1" w:after="100" w:afterAutospacing="1" w:line="240" w:lineRule="auto"/>
        <w:rPr>
          <w:rFonts w:ascii="Verdana" w:eastAsia="Times New Roman" w:hAnsi="Verdana" w:cs="Arial"/>
          <w:color w:val="000000"/>
          <w:sz w:val="24"/>
          <w:szCs w:val="24"/>
        </w:rPr>
      </w:pPr>
      <w:r w:rsidRPr="001E2DB8">
        <w:rPr>
          <w:rFonts w:ascii="Verdana" w:eastAsia="Times New Roman" w:hAnsi="Verdana" w:cs="Arial"/>
          <w:color w:val="000000"/>
          <w:sz w:val="24"/>
          <w:szCs w:val="24"/>
        </w:rPr>
        <w:t>    </w:t>
      </w:r>
      <w:r w:rsidRPr="001E2DB8">
        <w:rPr>
          <w:rFonts w:ascii="Verdana" w:eastAsia="Times New Roman" w:hAnsi="Verdana" w:cs="Arial"/>
          <w:b/>
          <w:bCs/>
          <w:color w:val="000000"/>
          <w:sz w:val="16"/>
          <w:szCs w:val="16"/>
          <w:vertAlign w:val="superscript"/>
        </w:rPr>
        <w:t>1</w:t>
      </w:r>
      <w:r w:rsidRPr="001E2DB8">
        <w:rPr>
          <w:rFonts w:ascii="Verdana" w:eastAsia="Times New Roman" w:hAnsi="Verdana" w:cs="Arial"/>
          <w:color w:val="000000"/>
          <w:sz w:val="24"/>
          <w:szCs w:val="24"/>
        </w:rPr>
        <w:t>The heavens are telling of the glory of God;</w:t>
      </w:r>
      <w:r w:rsidRPr="001E2DB8">
        <w:rPr>
          <w:rFonts w:ascii="Verdana" w:eastAsia="Times New Roman" w:hAnsi="Verdana" w:cs="Arial"/>
          <w:color w:val="000000"/>
          <w:sz w:val="24"/>
          <w:szCs w:val="24"/>
        </w:rPr>
        <w:br/>
        <w:t>         </w:t>
      </w:r>
      <w:proofErr w:type="gramStart"/>
      <w:r w:rsidRPr="001E2DB8">
        <w:rPr>
          <w:rFonts w:ascii="Verdana" w:eastAsia="Times New Roman" w:hAnsi="Verdana" w:cs="Arial"/>
          <w:color w:val="000000"/>
          <w:sz w:val="24"/>
          <w:szCs w:val="24"/>
        </w:rPr>
        <w:t>And</w:t>
      </w:r>
      <w:proofErr w:type="gramEnd"/>
      <w:r w:rsidRPr="001E2DB8">
        <w:rPr>
          <w:rFonts w:ascii="Verdana" w:eastAsia="Times New Roman" w:hAnsi="Verdana" w:cs="Arial"/>
          <w:color w:val="000000"/>
          <w:sz w:val="24"/>
          <w:szCs w:val="24"/>
        </w:rPr>
        <w:t xml:space="preserve"> their expanse is declaring the work of His hands.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2</w:t>
      </w:r>
      <w:r w:rsidRPr="001E2DB8">
        <w:rPr>
          <w:rFonts w:ascii="Verdana" w:eastAsia="Times New Roman" w:hAnsi="Verdana" w:cs="Arial"/>
          <w:color w:val="000000"/>
          <w:sz w:val="24"/>
          <w:szCs w:val="24"/>
        </w:rPr>
        <w:t>Day to day pours forth speech,</w:t>
      </w:r>
      <w:r w:rsidRPr="001E2DB8">
        <w:rPr>
          <w:rFonts w:ascii="Verdana" w:eastAsia="Times New Roman" w:hAnsi="Verdana" w:cs="Arial"/>
          <w:color w:val="000000"/>
          <w:sz w:val="24"/>
          <w:szCs w:val="24"/>
        </w:rPr>
        <w:br/>
        <w:t>         </w:t>
      </w:r>
      <w:proofErr w:type="gramStart"/>
      <w:r w:rsidRPr="001E2DB8">
        <w:rPr>
          <w:rFonts w:ascii="Verdana" w:eastAsia="Times New Roman" w:hAnsi="Verdana" w:cs="Arial"/>
          <w:color w:val="000000"/>
          <w:sz w:val="24"/>
          <w:szCs w:val="24"/>
        </w:rPr>
        <w:t>And</w:t>
      </w:r>
      <w:proofErr w:type="gramEnd"/>
      <w:r w:rsidRPr="001E2DB8">
        <w:rPr>
          <w:rFonts w:ascii="Verdana" w:eastAsia="Times New Roman" w:hAnsi="Verdana" w:cs="Arial"/>
          <w:color w:val="000000"/>
          <w:sz w:val="24"/>
          <w:szCs w:val="24"/>
        </w:rPr>
        <w:t xml:space="preserve"> night to night reveals knowledge.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3</w:t>
      </w:r>
      <w:r w:rsidRPr="001E2DB8">
        <w:rPr>
          <w:rFonts w:ascii="Verdana" w:eastAsia="Times New Roman" w:hAnsi="Verdana" w:cs="Arial"/>
          <w:color w:val="000000"/>
          <w:sz w:val="24"/>
          <w:szCs w:val="24"/>
        </w:rPr>
        <w:t>There is no speech, nor are there words;</w:t>
      </w:r>
      <w:r w:rsidRPr="001E2DB8">
        <w:rPr>
          <w:rFonts w:ascii="Verdana" w:eastAsia="Times New Roman" w:hAnsi="Verdana" w:cs="Arial"/>
          <w:color w:val="000000"/>
          <w:sz w:val="24"/>
          <w:szCs w:val="24"/>
        </w:rPr>
        <w:br/>
        <w:t>         </w:t>
      </w:r>
      <w:proofErr w:type="gramStart"/>
      <w:r w:rsidRPr="001E2DB8">
        <w:rPr>
          <w:rFonts w:ascii="Verdana" w:eastAsia="Times New Roman" w:hAnsi="Verdana" w:cs="Arial"/>
          <w:color w:val="000000"/>
          <w:sz w:val="24"/>
          <w:szCs w:val="24"/>
        </w:rPr>
        <w:t>Their</w:t>
      </w:r>
      <w:proofErr w:type="gramEnd"/>
      <w:r w:rsidRPr="001E2DB8">
        <w:rPr>
          <w:rFonts w:ascii="Verdana" w:eastAsia="Times New Roman" w:hAnsi="Verdana" w:cs="Arial"/>
          <w:color w:val="000000"/>
          <w:sz w:val="24"/>
          <w:szCs w:val="24"/>
        </w:rPr>
        <w:t xml:space="preserve"> voice is not heard.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4</w:t>
      </w:r>
      <w:r w:rsidRPr="001E2DB8">
        <w:rPr>
          <w:rFonts w:ascii="Verdana" w:eastAsia="Times New Roman" w:hAnsi="Verdana" w:cs="Arial"/>
          <w:color w:val="000000"/>
          <w:sz w:val="24"/>
          <w:szCs w:val="24"/>
        </w:rPr>
        <w:t>Their line has gone out through all the earth,</w:t>
      </w:r>
      <w:r w:rsidRPr="001E2DB8">
        <w:rPr>
          <w:rFonts w:ascii="Verdana" w:eastAsia="Times New Roman" w:hAnsi="Verdana" w:cs="Arial"/>
          <w:color w:val="000000"/>
          <w:sz w:val="24"/>
          <w:szCs w:val="24"/>
        </w:rPr>
        <w:br/>
        <w:t>         </w:t>
      </w:r>
      <w:proofErr w:type="gramStart"/>
      <w:r w:rsidRPr="001E2DB8">
        <w:rPr>
          <w:rFonts w:ascii="Verdana" w:eastAsia="Times New Roman" w:hAnsi="Verdana" w:cs="Arial"/>
          <w:color w:val="000000"/>
          <w:sz w:val="24"/>
          <w:szCs w:val="24"/>
        </w:rPr>
        <w:t>And</w:t>
      </w:r>
      <w:proofErr w:type="gramEnd"/>
      <w:r w:rsidRPr="001E2DB8">
        <w:rPr>
          <w:rFonts w:ascii="Verdana" w:eastAsia="Times New Roman" w:hAnsi="Verdana" w:cs="Arial"/>
          <w:color w:val="000000"/>
          <w:sz w:val="24"/>
          <w:szCs w:val="24"/>
        </w:rPr>
        <w:t xml:space="preserve"> their utterances to the end of the world </w:t>
      </w:r>
      <w:r w:rsidRPr="001E2DB8">
        <w:rPr>
          <w:rFonts w:ascii="Verdana" w:eastAsia="Times New Roman" w:hAnsi="Verdana" w:cs="Arial"/>
          <w:color w:val="000000"/>
          <w:sz w:val="24"/>
          <w:szCs w:val="24"/>
        </w:rPr>
        <w:br/>
        <w:t xml:space="preserve">         In them He has placed a tent for the sun,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5</w:t>
      </w:r>
      <w:r w:rsidRPr="001E2DB8">
        <w:rPr>
          <w:rFonts w:ascii="Verdana" w:eastAsia="Times New Roman" w:hAnsi="Verdana" w:cs="Arial"/>
          <w:color w:val="000000"/>
          <w:sz w:val="24"/>
          <w:szCs w:val="24"/>
        </w:rPr>
        <w:t>Which is as a bridegroom coming out of his chamber;</w:t>
      </w:r>
      <w:r w:rsidRPr="001E2DB8">
        <w:rPr>
          <w:rFonts w:ascii="Verdana" w:eastAsia="Times New Roman" w:hAnsi="Verdana" w:cs="Arial"/>
          <w:color w:val="000000"/>
          <w:sz w:val="24"/>
          <w:szCs w:val="24"/>
        </w:rPr>
        <w:br/>
        <w:t xml:space="preserve">         It rejoices as a strong man to run his course.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6</w:t>
      </w:r>
      <w:r w:rsidRPr="001E2DB8">
        <w:rPr>
          <w:rFonts w:ascii="Verdana" w:eastAsia="Times New Roman" w:hAnsi="Verdana" w:cs="Arial"/>
          <w:color w:val="000000"/>
          <w:sz w:val="24"/>
          <w:szCs w:val="24"/>
        </w:rPr>
        <w:t>Its rising is from one end of the heavens,</w:t>
      </w:r>
      <w:r w:rsidRPr="001E2DB8">
        <w:rPr>
          <w:rFonts w:ascii="Verdana" w:eastAsia="Times New Roman" w:hAnsi="Verdana" w:cs="Arial"/>
          <w:color w:val="000000"/>
          <w:sz w:val="24"/>
          <w:szCs w:val="24"/>
        </w:rPr>
        <w:br/>
        <w:t>         </w:t>
      </w:r>
      <w:proofErr w:type="gramStart"/>
      <w:r w:rsidRPr="001E2DB8">
        <w:rPr>
          <w:rFonts w:ascii="Verdana" w:eastAsia="Times New Roman" w:hAnsi="Verdana" w:cs="Arial"/>
          <w:color w:val="000000"/>
          <w:sz w:val="24"/>
          <w:szCs w:val="24"/>
        </w:rPr>
        <w:t>And</w:t>
      </w:r>
      <w:proofErr w:type="gramEnd"/>
      <w:r w:rsidRPr="001E2DB8">
        <w:rPr>
          <w:rFonts w:ascii="Verdana" w:eastAsia="Times New Roman" w:hAnsi="Verdana" w:cs="Arial"/>
          <w:color w:val="000000"/>
          <w:sz w:val="24"/>
          <w:szCs w:val="24"/>
        </w:rPr>
        <w:t xml:space="preserve"> its circuit to the other end of them;</w:t>
      </w:r>
      <w:r w:rsidRPr="001E2DB8">
        <w:rPr>
          <w:rFonts w:ascii="Verdana" w:eastAsia="Times New Roman" w:hAnsi="Verdana" w:cs="Arial"/>
          <w:color w:val="000000"/>
          <w:sz w:val="24"/>
          <w:szCs w:val="24"/>
        </w:rPr>
        <w:br/>
        <w:t xml:space="preserve">         And there is nothing hidden from its heat.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7</w:t>
      </w:r>
      <w:r w:rsidRPr="001E2DB8">
        <w:rPr>
          <w:rFonts w:ascii="Verdana" w:eastAsia="Times New Roman" w:hAnsi="Verdana" w:cs="Arial"/>
          <w:color w:val="000000"/>
          <w:sz w:val="24"/>
          <w:szCs w:val="24"/>
        </w:rPr>
        <w:t>The law of the LORD is perfect, restoring the soul;</w:t>
      </w:r>
      <w:r w:rsidRPr="001E2DB8">
        <w:rPr>
          <w:rFonts w:ascii="Verdana" w:eastAsia="Times New Roman" w:hAnsi="Verdana" w:cs="Arial"/>
          <w:color w:val="000000"/>
          <w:sz w:val="24"/>
          <w:szCs w:val="24"/>
        </w:rPr>
        <w:br/>
        <w:t>         </w:t>
      </w:r>
      <w:proofErr w:type="gramStart"/>
      <w:r w:rsidRPr="001E2DB8">
        <w:rPr>
          <w:rFonts w:ascii="Verdana" w:eastAsia="Times New Roman" w:hAnsi="Verdana" w:cs="Arial"/>
          <w:color w:val="000000"/>
          <w:sz w:val="24"/>
          <w:szCs w:val="24"/>
        </w:rPr>
        <w:t>The</w:t>
      </w:r>
      <w:proofErr w:type="gramEnd"/>
      <w:r w:rsidRPr="001E2DB8">
        <w:rPr>
          <w:rFonts w:ascii="Verdana" w:eastAsia="Times New Roman" w:hAnsi="Verdana" w:cs="Arial"/>
          <w:color w:val="000000"/>
          <w:sz w:val="24"/>
          <w:szCs w:val="24"/>
        </w:rPr>
        <w:t xml:space="preserve"> testimony of the LORD is sure, making wise the simple.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8</w:t>
      </w:r>
      <w:r w:rsidRPr="001E2DB8">
        <w:rPr>
          <w:rFonts w:ascii="Verdana" w:eastAsia="Times New Roman" w:hAnsi="Verdana" w:cs="Arial"/>
          <w:color w:val="000000"/>
          <w:sz w:val="24"/>
          <w:szCs w:val="24"/>
        </w:rPr>
        <w:t>The precepts of the LORD are right, rejoicing the heart;</w:t>
      </w:r>
      <w:r w:rsidRPr="001E2DB8">
        <w:rPr>
          <w:rFonts w:ascii="Verdana" w:eastAsia="Times New Roman" w:hAnsi="Verdana" w:cs="Arial"/>
          <w:color w:val="000000"/>
          <w:sz w:val="24"/>
          <w:szCs w:val="24"/>
        </w:rPr>
        <w:br/>
        <w:t>         </w:t>
      </w:r>
      <w:proofErr w:type="gramStart"/>
      <w:r w:rsidRPr="001E2DB8">
        <w:rPr>
          <w:rFonts w:ascii="Verdana" w:eastAsia="Times New Roman" w:hAnsi="Verdana" w:cs="Arial"/>
          <w:color w:val="000000"/>
          <w:sz w:val="24"/>
          <w:szCs w:val="24"/>
        </w:rPr>
        <w:t>The</w:t>
      </w:r>
      <w:proofErr w:type="gramEnd"/>
      <w:r w:rsidRPr="001E2DB8">
        <w:rPr>
          <w:rFonts w:ascii="Verdana" w:eastAsia="Times New Roman" w:hAnsi="Verdana" w:cs="Arial"/>
          <w:color w:val="000000"/>
          <w:sz w:val="24"/>
          <w:szCs w:val="24"/>
        </w:rPr>
        <w:t xml:space="preserve"> commandment of the LORD is pure, enlightening the eyes.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9</w:t>
      </w:r>
      <w:r w:rsidRPr="001E2DB8">
        <w:rPr>
          <w:rFonts w:ascii="Verdana" w:eastAsia="Times New Roman" w:hAnsi="Verdana" w:cs="Arial"/>
          <w:color w:val="000000"/>
          <w:sz w:val="24"/>
          <w:szCs w:val="24"/>
        </w:rPr>
        <w:t>The fear of the LORD is clean, enduring forever;</w:t>
      </w:r>
      <w:r w:rsidRPr="001E2DB8">
        <w:rPr>
          <w:rFonts w:ascii="Verdana" w:eastAsia="Times New Roman" w:hAnsi="Verdana" w:cs="Arial"/>
          <w:color w:val="000000"/>
          <w:sz w:val="24"/>
          <w:szCs w:val="24"/>
        </w:rPr>
        <w:br/>
        <w:t>         </w:t>
      </w:r>
      <w:proofErr w:type="gramStart"/>
      <w:r w:rsidRPr="001E2DB8">
        <w:rPr>
          <w:rFonts w:ascii="Verdana" w:eastAsia="Times New Roman" w:hAnsi="Verdana" w:cs="Arial"/>
          <w:color w:val="000000"/>
          <w:sz w:val="24"/>
          <w:szCs w:val="24"/>
        </w:rPr>
        <w:t>The</w:t>
      </w:r>
      <w:proofErr w:type="gramEnd"/>
      <w:r w:rsidRPr="001E2DB8">
        <w:rPr>
          <w:rFonts w:ascii="Verdana" w:eastAsia="Times New Roman" w:hAnsi="Verdana" w:cs="Arial"/>
          <w:color w:val="000000"/>
          <w:sz w:val="24"/>
          <w:szCs w:val="24"/>
        </w:rPr>
        <w:t xml:space="preserve"> judgments of the LORD are true; they are righteous altogether.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10</w:t>
      </w:r>
      <w:r w:rsidRPr="001E2DB8">
        <w:rPr>
          <w:rFonts w:ascii="Verdana" w:eastAsia="Times New Roman" w:hAnsi="Verdana" w:cs="Arial"/>
          <w:color w:val="000000"/>
          <w:sz w:val="24"/>
          <w:szCs w:val="24"/>
        </w:rPr>
        <w:t>They are more desirable than gold, yes, than much fine gold;</w:t>
      </w:r>
      <w:r w:rsidRPr="001E2DB8">
        <w:rPr>
          <w:rFonts w:ascii="Verdana" w:eastAsia="Times New Roman" w:hAnsi="Verdana" w:cs="Arial"/>
          <w:color w:val="000000"/>
          <w:sz w:val="24"/>
          <w:szCs w:val="24"/>
        </w:rPr>
        <w:br/>
        <w:t>         </w:t>
      </w:r>
      <w:proofErr w:type="gramStart"/>
      <w:r w:rsidRPr="001E2DB8">
        <w:rPr>
          <w:rFonts w:ascii="Verdana" w:eastAsia="Times New Roman" w:hAnsi="Verdana" w:cs="Arial"/>
          <w:color w:val="000000"/>
          <w:sz w:val="24"/>
          <w:szCs w:val="24"/>
        </w:rPr>
        <w:t>Sweeter</w:t>
      </w:r>
      <w:proofErr w:type="gramEnd"/>
      <w:r w:rsidRPr="001E2DB8">
        <w:rPr>
          <w:rFonts w:ascii="Verdana" w:eastAsia="Times New Roman" w:hAnsi="Verdana" w:cs="Arial"/>
          <w:color w:val="000000"/>
          <w:sz w:val="24"/>
          <w:szCs w:val="24"/>
        </w:rPr>
        <w:t xml:space="preserve"> also than honey and the drippings of the honeycomb.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11</w:t>
      </w:r>
      <w:r w:rsidRPr="001E2DB8">
        <w:rPr>
          <w:rFonts w:ascii="Verdana" w:eastAsia="Times New Roman" w:hAnsi="Verdana" w:cs="Arial"/>
          <w:color w:val="000000"/>
          <w:sz w:val="24"/>
          <w:szCs w:val="24"/>
        </w:rPr>
        <w:t xml:space="preserve">Moreover, by them </w:t>
      </w:r>
      <w:proofErr w:type="gramStart"/>
      <w:r w:rsidRPr="001E2DB8">
        <w:rPr>
          <w:rFonts w:ascii="Verdana" w:eastAsia="Times New Roman" w:hAnsi="Verdana" w:cs="Arial"/>
          <w:color w:val="000000"/>
          <w:sz w:val="24"/>
          <w:szCs w:val="24"/>
        </w:rPr>
        <w:t>Your</w:t>
      </w:r>
      <w:proofErr w:type="gramEnd"/>
      <w:r w:rsidRPr="001E2DB8">
        <w:rPr>
          <w:rFonts w:ascii="Verdana" w:eastAsia="Times New Roman" w:hAnsi="Verdana" w:cs="Arial"/>
          <w:color w:val="000000"/>
          <w:sz w:val="24"/>
          <w:szCs w:val="24"/>
        </w:rPr>
        <w:t xml:space="preserve"> servant is warned;</w:t>
      </w:r>
      <w:r w:rsidRPr="001E2DB8">
        <w:rPr>
          <w:rFonts w:ascii="Verdana" w:eastAsia="Times New Roman" w:hAnsi="Verdana" w:cs="Arial"/>
          <w:color w:val="000000"/>
          <w:sz w:val="24"/>
          <w:szCs w:val="24"/>
        </w:rPr>
        <w:br/>
        <w:t xml:space="preserve">         In keeping them there is great reward.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12</w:t>
      </w:r>
      <w:r w:rsidRPr="001E2DB8">
        <w:rPr>
          <w:rFonts w:ascii="Verdana" w:eastAsia="Times New Roman" w:hAnsi="Verdana" w:cs="Arial"/>
          <w:color w:val="000000"/>
          <w:sz w:val="24"/>
          <w:szCs w:val="24"/>
        </w:rPr>
        <w:t xml:space="preserve">Who can discern his errors? Acquit me of hidden faults.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13</w:t>
      </w:r>
      <w:r w:rsidRPr="001E2DB8">
        <w:rPr>
          <w:rFonts w:ascii="Verdana" w:eastAsia="Times New Roman" w:hAnsi="Verdana" w:cs="Arial"/>
          <w:color w:val="000000"/>
          <w:sz w:val="24"/>
          <w:szCs w:val="24"/>
        </w:rPr>
        <w:t xml:space="preserve">Also keep back </w:t>
      </w:r>
      <w:proofErr w:type="gramStart"/>
      <w:r w:rsidRPr="001E2DB8">
        <w:rPr>
          <w:rFonts w:ascii="Verdana" w:eastAsia="Times New Roman" w:hAnsi="Verdana" w:cs="Arial"/>
          <w:color w:val="000000"/>
          <w:sz w:val="24"/>
          <w:szCs w:val="24"/>
        </w:rPr>
        <w:t>Your</w:t>
      </w:r>
      <w:proofErr w:type="gramEnd"/>
      <w:r w:rsidRPr="001E2DB8">
        <w:rPr>
          <w:rFonts w:ascii="Verdana" w:eastAsia="Times New Roman" w:hAnsi="Verdana" w:cs="Arial"/>
          <w:color w:val="000000"/>
          <w:sz w:val="24"/>
          <w:szCs w:val="24"/>
        </w:rPr>
        <w:t xml:space="preserve"> servant from presumptuous sins;</w:t>
      </w:r>
      <w:r w:rsidRPr="001E2DB8">
        <w:rPr>
          <w:rFonts w:ascii="Verdana" w:eastAsia="Times New Roman" w:hAnsi="Verdana" w:cs="Arial"/>
          <w:color w:val="000000"/>
          <w:sz w:val="24"/>
          <w:szCs w:val="24"/>
        </w:rPr>
        <w:br/>
        <w:t>         Let them not rule over me;</w:t>
      </w:r>
      <w:r w:rsidRPr="001E2DB8">
        <w:rPr>
          <w:rFonts w:ascii="Verdana" w:eastAsia="Times New Roman" w:hAnsi="Verdana" w:cs="Arial"/>
          <w:color w:val="000000"/>
          <w:sz w:val="24"/>
          <w:szCs w:val="24"/>
        </w:rPr>
        <w:br/>
        <w:t>         Then I will be blameless,</w:t>
      </w:r>
      <w:r w:rsidRPr="001E2DB8">
        <w:rPr>
          <w:rFonts w:ascii="Verdana" w:eastAsia="Times New Roman" w:hAnsi="Verdana" w:cs="Arial"/>
          <w:color w:val="000000"/>
          <w:sz w:val="24"/>
          <w:szCs w:val="24"/>
        </w:rPr>
        <w:br/>
        <w:t xml:space="preserve">         And I shall be acquitted of great transgression. </w:t>
      </w:r>
      <w:r w:rsidRPr="001E2DB8">
        <w:rPr>
          <w:rFonts w:ascii="Verdana" w:eastAsia="Times New Roman" w:hAnsi="Verdana" w:cs="Arial"/>
          <w:color w:val="000000"/>
          <w:sz w:val="24"/>
          <w:szCs w:val="24"/>
        </w:rPr>
        <w:br/>
        <w:t>    </w:t>
      </w:r>
      <w:r w:rsidRPr="001E2DB8">
        <w:rPr>
          <w:rFonts w:ascii="Verdana" w:eastAsia="Times New Roman" w:hAnsi="Verdana" w:cs="Arial"/>
          <w:b/>
          <w:bCs/>
          <w:color w:val="000000"/>
          <w:sz w:val="16"/>
          <w:szCs w:val="16"/>
          <w:vertAlign w:val="superscript"/>
        </w:rPr>
        <w:t>14</w:t>
      </w:r>
      <w:r w:rsidRPr="001E2DB8">
        <w:rPr>
          <w:rFonts w:ascii="Verdana" w:eastAsia="Times New Roman" w:hAnsi="Verdana" w:cs="Arial"/>
          <w:color w:val="000000"/>
          <w:sz w:val="24"/>
          <w:szCs w:val="24"/>
        </w:rPr>
        <w:t>Let the words of my mouth and the meditation of my heart</w:t>
      </w:r>
      <w:r w:rsidRPr="001E2DB8">
        <w:rPr>
          <w:rFonts w:ascii="Verdana" w:eastAsia="Times New Roman" w:hAnsi="Verdana" w:cs="Arial"/>
          <w:color w:val="000000"/>
          <w:sz w:val="24"/>
          <w:szCs w:val="24"/>
        </w:rPr>
        <w:br/>
        <w:t>         </w:t>
      </w:r>
      <w:proofErr w:type="gramStart"/>
      <w:r w:rsidRPr="001E2DB8">
        <w:rPr>
          <w:rFonts w:ascii="Verdana" w:eastAsia="Times New Roman" w:hAnsi="Verdana" w:cs="Arial"/>
          <w:color w:val="000000"/>
          <w:sz w:val="24"/>
          <w:szCs w:val="24"/>
        </w:rPr>
        <w:t>Be</w:t>
      </w:r>
      <w:proofErr w:type="gramEnd"/>
      <w:r w:rsidRPr="001E2DB8">
        <w:rPr>
          <w:rFonts w:ascii="Verdana" w:eastAsia="Times New Roman" w:hAnsi="Verdana" w:cs="Arial"/>
          <w:color w:val="000000"/>
          <w:sz w:val="24"/>
          <w:szCs w:val="24"/>
        </w:rPr>
        <w:t xml:space="preserve"> acceptable in Your sight,</w:t>
      </w:r>
      <w:r w:rsidRPr="001E2DB8">
        <w:rPr>
          <w:rFonts w:ascii="Verdana" w:eastAsia="Times New Roman" w:hAnsi="Verdana" w:cs="Arial"/>
          <w:color w:val="000000"/>
          <w:sz w:val="24"/>
          <w:szCs w:val="24"/>
        </w:rPr>
        <w:br/>
        <w:t xml:space="preserve">         O LORD, my rock and my Redeemer. </w:t>
      </w:r>
      <w:r w:rsidR="008D5042" w:rsidRPr="008D5042">
        <w:rPr>
          <w:rFonts w:ascii="Verdana" w:eastAsia="Times New Roman" w:hAnsi="Verdana" w:cs="Arial"/>
          <w:color w:val="000000"/>
          <w:sz w:val="24"/>
          <w:szCs w:val="24"/>
        </w:rPr>
        <w:t xml:space="preserve"> </w:t>
      </w:r>
    </w:p>
    <w:p w:rsidR="00FD2FB7" w:rsidRDefault="00FD2FB7">
      <w:pPr>
        <w:rPr>
          <w:rFonts w:ascii="Times New Roman" w:hAnsi="Times New Roman" w:cs="Times New Roman"/>
          <w:b/>
          <w:sz w:val="28"/>
          <w:szCs w:val="28"/>
        </w:rPr>
      </w:pPr>
      <w:r>
        <w:rPr>
          <w:rFonts w:ascii="Times New Roman" w:hAnsi="Times New Roman" w:cs="Times New Roman"/>
          <w:b/>
          <w:sz w:val="28"/>
          <w:szCs w:val="28"/>
        </w:rPr>
        <w:br w:type="page"/>
      </w:r>
    </w:p>
    <w:p w:rsidR="00E32582" w:rsidRPr="00290132" w:rsidRDefault="00E32582" w:rsidP="00E32582">
      <w:pPr>
        <w:spacing w:after="0"/>
        <w:rPr>
          <w:rFonts w:ascii="Times New Roman" w:hAnsi="Times New Roman" w:cs="Times New Roman"/>
          <w:b/>
          <w:sz w:val="28"/>
          <w:szCs w:val="28"/>
        </w:rPr>
      </w:pPr>
      <w:r w:rsidRPr="00290132">
        <w:rPr>
          <w:rFonts w:ascii="Times New Roman" w:hAnsi="Times New Roman" w:cs="Times New Roman"/>
          <w:b/>
          <w:sz w:val="28"/>
          <w:szCs w:val="28"/>
        </w:rPr>
        <w:lastRenderedPageBreak/>
        <w:t>Scripture Reading</w:t>
      </w:r>
    </w:p>
    <w:p w:rsidR="001E2DB8"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Story to tell you about Sudan</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Friday evening went to Shreveport, LA to the Baptist Medical and Dental Society</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Primarily went to see Matt McGowan and his wife</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We were discussing a teaching trip in Sudan in August</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When Kim returned from Sudan, one of the projects that we discussed was a sewing/seamstress project</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 xml:space="preserve">The idea was to provide clothing/uniforms for the 550 orphans at the two orphanages along with providing the widows at the </w:t>
      </w:r>
      <w:proofErr w:type="spellStart"/>
      <w:r>
        <w:rPr>
          <w:rFonts w:ascii="Times New Roman" w:hAnsi="Times New Roman" w:cs="Times New Roman"/>
          <w:b/>
          <w:sz w:val="28"/>
          <w:szCs w:val="28"/>
        </w:rPr>
        <w:t>Nyamlal</w:t>
      </w:r>
      <w:proofErr w:type="spellEnd"/>
      <w:r>
        <w:rPr>
          <w:rFonts w:ascii="Times New Roman" w:hAnsi="Times New Roman" w:cs="Times New Roman"/>
          <w:b/>
          <w:sz w:val="28"/>
          <w:szCs w:val="28"/>
        </w:rPr>
        <w:t xml:space="preserve"> orphanage with an ongoing source of income and teaching them a trade</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The initial project costs were estimated at $49,000 – of which Voice of the Martyrs and Open Doors had already provided the first $20,000</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Kim briefly mentioned it on the Sunday evening she presented</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I went to the missions committee a few weeks back and present this as a possible project for our church to help raise some of the funds</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I sent Matt an email telling him that I though Matthew Road might be able to raise some of the funds for this project and gave him some clarifying questions from our committee</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However, some Matthew Road people already had Sudan on their hearts and some others had missions in general on their hearts and had given monies for this type of ministry opportunity</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I went through the math on this a couple of weeks ago and sent Matt an updated email telling him that I though Matthew Road would be able to provide $12,000 for this project right away</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That was on a Monday</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On Tuesday, I had more time to look through the numbers and to consider what had already been given for Sudan and realized that we were very close to the entire $29,000 left to complete this project</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I drove home that night working through the details on this in my mind, asking God to please give us wisdom on this</w:t>
      </w:r>
    </w:p>
    <w:p w:rsidR="00213694" w:rsidRDefault="00213694"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 xml:space="preserve">I talk with the five families that gave toward Sudan and to make sure they understood the project and the approach and all five agreed, with no one family giving much more than a third of this </w:t>
      </w:r>
    </w:p>
    <w:p w:rsidR="00237C4F" w:rsidRDefault="00237C4F"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That night James 2</w:t>
      </w:r>
    </w:p>
    <w:p w:rsidR="00237C4F" w:rsidRDefault="00237C4F"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Read James 2:14-17 (Slide)</w:t>
      </w:r>
    </w:p>
    <w:p w:rsidR="00213694" w:rsidRPr="00963AEB" w:rsidRDefault="00237C4F" w:rsidP="00E32582">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On Friday night it was such a joy to </w:t>
      </w:r>
      <w:r w:rsidR="00213694">
        <w:rPr>
          <w:rFonts w:ascii="Times New Roman" w:hAnsi="Times New Roman" w:cs="Times New Roman"/>
          <w:b/>
          <w:sz w:val="28"/>
          <w:szCs w:val="28"/>
        </w:rPr>
        <w:t xml:space="preserve">present </w:t>
      </w:r>
      <w:r>
        <w:rPr>
          <w:rFonts w:ascii="Times New Roman" w:hAnsi="Times New Roman" w:cs="Times New Roman"/>
          <w:b/>
          <w:sz w:val="28"/>
          <w:szCs w:val="28"/>
        </w:rPr>
        <w:t>Matt w</w:t>
      </w:r>
      <w:r w:rsidR="00213694">
        <w:rPr>
          <w:rFonts w:ascii="Times New Roman" w:hAnsi="Times New Roman" w:cs="Times New Roman"/>
          <w:b/>
          <w:sz w:val="28"/>
          <w:szCs w:val="28"/>
        </w:rPr>
        <w:t>ith check</w:t>
      </w:r>
      <w:r>
        <w:rPr>
          <w:rFonts w:ascii="Times New Roman" w:hAnsi="Times New Roman" w:cs="Times New Roman"/>
          <w:b/>
          <w:sz w:val="28"/>
          <w:szCs w:val="28"/>
        </w:rPr>
        <w:t xml:space="preserve"> for $28,000 to go with the $1,000 someone from Matthew Road had already given to Make Way Partners</w:t>
      </w:r>
    </w:p>
    <w:p w:rsidR="005D6DFC" w:rsidRDefault="005D6DFC" w:rsidP="000D4411">
      <w:pPr>
        <w:pStyle w:val="NormalWeb"/>
        <w:shd w:val="clear" w:color="auto" w:fill="FFFFFF"/>
        <w:spacing w:before="0" w:beforeAutospacing="0" w:after="0" w:afterAutospacing="0" w:line="300" w:lineRule="auto"/>
        <w:ind w:left="720" w:hanging="720"/>
        <w:rPr>
          <w:b/>
          <w:color w:val="000000"/>
          <w:sz w:val="27"/>
          <w:szCs w:val="27"/>
        </w:rPr>
      </w:pPr>
    </w:p>
    <w:p w:rsidR="00CB3F11" w:rsidRDefault="00CB3F11" w:rsidP="00CB3F11">
      <w:pPr>
        <w:pStyle w:val="NormalWeb"/>
        <w:shd w:val="clear" w:color="auto" w:fill="FFFFFF"/>
        <w:spacing w:before="0" w:beforeAutospacing="0" w:after="0" w:afterAutospacing="0" w:line="300" w:lineRule="auto"/>
        <w:rPr>
          <w:b/>
          <w:bCs/>
          <w:sz w:val="27"/>
          <w:szCs w:val="27"/>
        </w:rPr>
      </w:pPr>
      <w:r>
        <w:rPr>
          <w:b/>
          <w:bCs/>
          <w:sz w:val="27"/>
          <w:szCs w:val="27"/>
        </w:rPr>
        <w:t>Can I Trust the Bible? Biblical Prophecy – Some Compelling Examples (Header Slide)</w:t>
      </w:r>
    </w:p>
    <w:p w:rsidR="0041467D" w:rsidRDefault="0041467D" w:rsidP="0041467D">
      <w:pPr>
        <w:pStyle w:val="NormalWeb"/>
        <w:numPr>
          <w:ilvl w:val="0"/>
          <w:numId w:val="32"/>
        </w:numPr>
        <w:shd w:val="clear" w:color="auto" w:fill="FFFFFF"/>
        <w:spacing w:before="0" w:beforeAutospacing="0" w:after="0" w:afterAutospacing="0" w:line="300" w:lineRule="auto"/>
        <w:rPr>
          <w:b/>
          <w:color w:val="000000"/>
          <w:sz w:val="28"/>
          <w:szCs w:val="27"/>
        </w:rPr>
      </w:pPr>
      <w:r w:rsidRPr="0041467D">
        <w:rPr>
          <w:b/>
          <w:color w:val="000000"/>
          <w:sz w:val="28"/>
          <w:szCs w:val="27"/>
        </w:rPr>
        <w:t>The fact that the Bible contains prophecies that are fulfilled already in history is an indication that God is the author of Scripture.</w:t>
      </w:r>
    </w:p>
    <w:p w:rsidR="0041467D" w:rsidRDefault="0041467D" w:rsidP="0041467D">
      <w:pPr>
        <w:pStyle w:val="NormalWeb"/>
        <w:numPr>
          <w:ilvl w:val="0"/>
          <w:numId w:val="32"/>
        </w:numPr>
        <w:shd w:val="clear" w:color="auto" w:fill="FFFFFF"/>
        <w:spacing w:before="0" w:beforeAutospacing="0" w:after="0" w:afterAutospacing="0" w:line="300" w:lineRule="auto"/>
        <w:rPr>
          <w:b/>
          <w:color w:val="000000"/>
          <w:sz w:val="28"/>
          <w:szCs w:val="27"/>
        </w:rPr>
      </w:pPr>
      <w:r w:rsidRPr="0041467D">
        <w:rPr>
          <w:b/>
          <w:color w:val="000000"/>
          <w:sz w:val="28"/>
          <w:szCs w:val="27"/>
        </w:rPr>
        <w:t>It demonstrates divine omniscience with reference to future events.</w:t>
      </w:r>
    </w:p>
    <w:p w:rsidR="00CB3F11" w:rsidRDefault="00CB3F11" w:rsidP="0041467D">
      <w:pPr>
        <w:pStyle w:val="NormalWeb"/>
        <w:numPr>
          <w:ilvl w:val="0"/>
          <w:numId w:val="32"/>
        </w:numPr>
        <w:shd w:val="clear" w:color="auto" w:fill="FFFFFF"/>
        <w:spacing w:before="0" w:beforeAutospacing="0" w:after="0" w:afterAutospacing="0" w:line="300" w:lineRule="auto"/>
        <w:rPr>
          <w:b/>
          <w:color w:val="000000"/>
          <w:sz w:val="28"/>
          <w:szCs w:val="27"/>
        </w:rPr>
      </w:pPr>
      <w:r>
        <w:rPr>
          <w:b/>
          <w:color w:val="000000"/>
          <w:sz w:val="28"/>
          <w:szCs w:val="27"/>
        </w:rPr>
        <w:t>See what God says about this in His Word</w:t>
      </w:r>
    </w:p>
    <w:p w:rsidR="00CB3F11" w:rsidRDefault="00CB3F11" w:rsidP="0041467D">
      <w:pPr>
        <w:pStyle w:val="NormalWeb"/>
        <w:numPr>
          <w:ilvl w:val="0"/>
          <w:numId w:val="32"/>
        </w:numPr>
        <w:shd w:val="clear" w:color="auto" w:fill="FFFFFF"/>
        <w:spacing w:before="0" w:beforeAutospacing="0" w:after="0" w:afterAutospacing="0" w:line="300" w:lineRule="auto"/>
        <w:rPr>
          <w:b/>
          <w:color w:val="000000"/>
          <w:sz w:val="28"/>
          <w:szCs w:val="27"/>
        </w:rPr>
      </w:pPr>
      <w:r>
        <w:rPr>
          <w:b/>
          <w:color w:val="000000"/>
          <w:sz w:val="28"/>
          <w:szCs w:val="27"/>
        </w:rPr>
        <w:t>Read Isaiah 46:9-10 (Slide 2)</w:t>
      </w:r>
    </w:p>
    <w:p w:rsidR="0041467D" w:rsidRDefault="0041467D" w:rsidP="0041467D">
      <w:pPr>
        <w:pStyle w:val="NormalWeb"/>
        <w:numPr>
          <w:ilvl w:val="0"/>
          <w:numId w:val="32"/>
        </w:numPr>
        <w:shd w:val="clear" w:color="auto" w:fill="FFFFFF"/>
        <w:spacing w:before="0" w:beforeAutospacing="0" w:after="0" w:afterAutospacing="0" w:line="300" w:lineRule="auto"/>
        <w:rPr>
          <w:b/>
          <w:color w:val="000000"/>
          <w:sz w:val="28"/>
          <w:szCs w:val="27"/>
        </w:rPr>
      </w:pPr>
      <w:r w:rsidRPr="0041467D">
        <w:rPr>
          <w:b/>
          <w:color w:val="000000"/>
          <w:sz w:val="28"/>
          <w:szCs w:val="27"/>
        </w:rPr>
        <w:t>We cannot predict the future, in fact, it is impossible for us to predict the future.</w:t>
      </w:r>
    </w:p>
    <w:p w:rsidR="00CB3F11" w:rsidRDefault="0041467D" w:rsidP="0041467D">
      <w:pPr>
        <w:pStyle w:val="NormalWeb"/>
        <w:numPr>
          <w:ilvl w:val="0"/>
          <w:numId w:val="32"/>
        </w:numPr>
        <w:shd w:val="clear" w:color="auto" w:fill="FFFFFF"/>
        <w:spacing w:before="0" w:beforeAutospacing="0" w:after="0" w:afterAutospacing="0" w:line="300" w:lineRule="auto"/>
        <w:rPr>
          <w:b/>
          <w:color w:val="000000"/>
          <w:sz w:val="28"/>
          <w:szCs w:val="27"/>
        </w:rPr>
      </w:pPr>
      <w:r w:rsidRPr="0041467D">
        <w:rPr>
          <w:b/>
          <w:color w:val="000000"/>
          <w:sz w:val="28"/>
          <w:szCs w:val="27"/>
        </w:rPr>
        <w:t>Right now there is a group claiming that the end of the world will occur on May 21, 2011.  First came across this group in Washington DC over Memorial Day weekend last year.  Took their booklet and tried to determine the basis of their claim.  The most confusing collection of formulas you will ever find.</w:t>
      </w:r>
      <w:r>
        <w:rPr>
          <w:b/>
          <w:color w:val="000000"/>
          <w:sz w:val="28"/>
          <w:szCs w:val="27"/>
        </w:rPr>
        <w:t xml:space="preserve">  </w:t>
      </w:r>
    </w:p>
    <w:tbl>
      <w:tblPr>
        <w:tblW w:w="4458" w:type="pct"/>
        <w:jc w:val="center"/>
        <w:tblCellSpacing w:w="37" w:type="dxa"/>
        <w:tblInd w:w="-5596" w:type="dxa"/>
        <w:shd w:val="clear" w:color="auto" w:fill="EFEFEF"/>
        <w:tblCellMar>
          <w:top w:w="75" w:type="dxa"/>
          <w:left w:w="75" w:type="dxa"/>
          <w:bottom w:w="75" w:type="dxa"/>
          <w:right w:w="75" w:type="dxa"/>
        </w:tblCellMar>
        <w:tblLook w:val="04A0"/>
      </w:tblPr>
      <w:tblGrid>
        <w:gridCol w:w="9494"/>
      </w:tblGrid>
      <w:tr w:rsidR="008C70B7" w:rsidRPr="008C70B7" w:rsidTr="008C70B7">
        <w:trPr>
          <w:tblCellSpacing w:w="37" w:type="dxa"/>
          <w:jc w:val="center"/>
        </w:trPr>
        <w:tc>
          <w:tcPr>
            <w:tcW w:w="4922" w:type="pct"/>
            <w:shd w:val="clear" w:color="auto" w:fill="EFEFEF"/>
            <w:vAlign w:val="center"/>
            <w:hideMark/>
          </w:tcPr>
          <w:p w:rsidR="008C70B7" w:rsidRPr="008C70B7" w:rsidRDefault="0041467D" w:rsidP="008C70B7">
            <w:pPr>
              <w:pStyle w:val="ListParagraph"/>
              <w:numPr>
                <w:ilvl w:val="0"/>
                <w:numId w:val="32"/>
              </w:numPr>
              <w:spacing w:before="100" w:beforeAutospacing="1" w:after="100" w:afterAutospacing="1" w:line="240" w:lineRule="auto"/>
              <w:ind w:left="0" w:firstLine="0"/>
              <w:rPr>
                <w:rFonts w:ascii="Times New Roman" w:hAnsi="Times New Roman" w:cs="Times New Roman"/>
                <w:b/>
                <w:color w:val="000000"/>
                <w:sz w:val="28"/>
                <w:szCs w:val="28"/>
              </w:rPr>
            </w:pPr>
            <w:r w:rsidRPr="008C70B7">
              <w:rPr>
                <w:rFonts w:ascii="Times New Roman" w:hAnsi="Times New Roman" w:cs="Times New Roman"/>
                <w:b/>
                <w:color w:val="000000"/>
                <w:sz w:val="28"/>
                <w:szCs w:val="28"/>
              </w:rPr>
              <w:t>“The Bible G</w:t>
            </w:r>
            <w:r w:rsidR="00CB3F11" w:rsidRPr="008C70B7">
              <w:rPr>
                <w:rFonts w:ascii="Times New Roman" w:hAnsi="Times New Roman" w:cs="Times New Roman"/>
                <w:b/>
                <w:color w:val="000000"/>
                <w:sz w:val="28"/>
                <w:szCs w:val="28"/>
              </w:rPr>
              <w:t>uarantees It!” is the claim on the billboards</w:t>
            </w:r>
          </w:p>
          <w:p w:rsidR="008C70B7" w:rsidRPr="008C70B7" w:rsidRDefault="008C70B7" w:rsidP="008C70B7">
            <w:pPr>
              <w:pStyle w:val="ListParagraph"/>
              <w:numPr>
                <w:ilvl w:val="0"/>
                <w:numId w:val="32"/>
              </w:numPr>
              <w:spacing w:before="100" w:beforeAutospacing="1" w:after="100" w:afterAutospacing="1" w:line="240" w:lineRule="auto"/>
              <w:ind w:left="503"/>
              <w:rPr>
                <w:rFonts w:ascii="Times New Roman" w:eastAsia="Times New Roman" w:hAnsi="Times New Roman" w:cs="Times New Roman"/>
                <w:sz w:val="28"/>
                <w:szCs w:val="28"/>
              </w:rPr>
            </w:pPr>
            <w:r w:rsidRPr="008C70B7">
              <w:rPr>
                <w:rFonts w:ascii="Times New Roman" w:eastAsia="Times New Roman" w:hAnsi="Times New Roman" w:cs="Times New Roman"/>
                <w:sz w:val="28"/>
                <w:szCs w:val="28"/>
              </w:rPr>
              <w:t xml:space="preserve">However, about 35 years ago God began to open the true believers’ understanding of the timeline of history. Thus it was discovered that the Bible teaches that when the events of the past are coordinated with our modern calendar, we can learn dates of history such as Creation (11,013 B.C.), the flood of Noah’s day (4990 B.C.), the exodus of Israel from Egypt (1447 B.C.) and the death of Solomon (93l B.C.)* </w:t>
            </w:r>
          </w:p>
        </w:tc>
      </w:tr>
      <w:tr w:rsidR="008C70B7" w:rsidRPr="008C70B7" w:rsidTr="008C70B7">
        <w:trPr>
          <w:tblCellSpacing w:w="37" w:type="dxa"/>
          <w:jc w:val="center"/>
        </w:trPr>
        <w:tc>
          <w:tcPr>
            <w:tcW w:w="4922" w:type="pct"/>
            <w:shd w:val="clear" w:color="auto" w:fill="EFEFEF"/>
            <w:vAlign w:val="center"/>
            <w:hideMark/>
          </w:tcPr>
          <w:p w:rsidR="008C70B7" w:rsidRPr="008C70B7" w:rsidRDefault="008C70B7" w:rsidP="008C70B7">
            <w:pPr>
              <w:pStyle w:val="ListParagraph"/>
              <w:numPr>
                <w:ilvl w:val="0"/>
                <w:numId w:val="32"/>
              </w:numPr>
              <w:spacing w:before="100" w:beforeAutospacing="1" w:after="100" w:afterAutospacing="1" w:line="240" w:lineRule="auto"/>
              <w:ind w:left="503"/>
              <w:rPr>
                <w:rFonts w:ascii="Times New Roman" w:eastAsia="Times New Roman" w:hAnsi="Times New Roman" w:cs="Times New Roman"/>
                <w:sz w:val="28"/>
                <w:szCs w:val="28"/>
              </w:rPr>
            </w:pPr>
            <w:r w:rsidRPr="008C70B7">
              <w:rPr>
                <w:rFonts w:ascii="Times New Roman" w:eastAsia="Times New Roman" w:hAnsi="Times New Roman" w:cs="Times New Roman"/>
                <w:sz w:val="28"/>
                <w:szCs w:val="28"/>
              </w:rPr>
              <w:t xml:space="preserve">However, it was not until a very few years ago that the accurate knowledge of the entire timeline of history was revealed to true believers by God from the Bible. This timeline extends all the way to the end of time. During these past several years God has been revealing a great many truths, which have been completely hidden in the Bible until this time when we are so near the end of the world. </w:t>
            </w:r>
          </w:p>
        </w:tc>
      </w:tr>
    </w:tbl>
    <w:p w:rsidR="00CB3F11" w:rsidRDefault="00CB3F11" w:rsidP="0041467D">
      <w:pPr>
        <w:pStyle w:val="NormalWeb"/>
        <w:numPr>
          <w:ilvl w:val="0"/>
          <w:numId w:val="32"/>
        </w:numPr>
        <w:shd w:val="clear" w:color="auto" w:fill="FFFFFF"/>
        <w:spacing w:before="0" w:beforeAutospacing="0" w:after="0" w:afterAutospacing="0" w:line="300" w:lineRule="auto"/>
        <w:rPr>
          <w:b/>
          <w:color w:val="000000"/>
          <w:sz w:val="28"/>
          <w:szCs w:val="27"/>
        </w:rPr>
      </w:pPr>
      <w:r>
        <w:rPr>
          <w:b/>
          <w:color w:val="000000"/>
          <w:sz w:val="28"/>
          <w:szCs w:val="27"/>
        </w:rPr>
        <w:t xml:space="preserve">The problem, of course with this approach, is that when they are proven false prophets.  How will we know they are false prophets?  </w:t>
      </w:r>
    </w:p>
    <w:p w:rsidR="00CB3F11" w:rsidRDefault="00CB3F11" w:rsidP="0041467D">
      <w:pPr>
        <w:pStyle w:val="NormalWeb"/>
        <w:numPr>
          <w:ilvl w:val="0"/>
          <w:numId w:val="32"/>
        </w:numPr>
        <w:shd w:val="clear" w:color="auto" w:fill="FFFFFF"/>
        <w:spacing w:before="0" w:beforeAutospacing="0" w:after="0" w:afterAutospacing="0" w:line="300" w:lineRule="auto"/>
        <w:rPr>
          <w:b/>
          <w:color w:val="000000"/>
          <w:sz w:val="28"/>
          <w:szCs w:val="27"/>
        </w:rPr>
      </w:pPr>
      <w:r>
        <w:rPr>
          <w:b/>
          <w:color w:val="000000"/>
          <w:sz w:val="28"/>
          <w:szCs w:val="27"/>
        </w:rPr>
        <w:t>When they are proven false prophets, people will say, “See, the Bible is false”</w:t>
      </w:r>
    </w:p>
    <w:p w:rsidR="00CB3F11" w:rsidRPr="0041467D" w:rsidRDefault="00CB3F11" w:rsidP="0041467D">
      <w:pPr>
        <w:pStyle w:val="NormalWeb"/>
        <w:numPr>
          <w:ilvl w:val="0"/>
          <w:numId w:val="32"/>
        </w:numPr>
        <w:shd w:val="clear" w:color="auto" w:fill="FFFFFF"/>
        <w:spacing w:before="0" w:beforeAutospacing="0" w:after="0" w:afterAutospacing="0" w:line="300" w:lineRule="auto"/>
        <w:rPr>
          <w:b/>
          <w:color w:val="000000"/>
          <w:sz w:val="28"/>
          <w:szCs w:val="27"/>
        </w:rPr>
      </w:pPr>
      <w:r>
        <w:rPr>
          <w:b/>
          <w:color w:val="000000"/>
          <w:sz w:val="28"/>
          <w:szCs w:val="27"/>
        </w:rPr>
        <w:lastRenderedPageBreak/>
        <w:t>So these types of claims are actually detrimental to those of us who claim the Bible is true</w:t>
      </w:r>
    </w:p>
    <w:p w:rsidR="00CB3F11" w:rsidRDefault="00CB3F11" w:rsidP="00CB3F11">
      <w:pPr>
        <w:pStyle w:val="NormalWeb"/>
        <w:shd w:val="clear" w:color="auto" w:fill="FFFFFF"/>
        <w:spacing w:before="0" w:beforeAutospacing="0" w:after="0" w:afterAutospacing="0" w:line="300" w:lineRule="auto"/>
        <w:rPr>
          <w:b/>
          <w:color w:val="000000"/>
          <w:sz w:val="28"/>
          <w:szCs w:val="27"/>
        </w:rPr>
      </w:pPr>
      <w:r>
        <w:rPr>
          <w:b/>
          <w:color w:val="000000"/>
          <w:sz w:val="28"/>
          <w:szCs w:val="27"/>
        </w:rPr>
        <w:t>I.</w:t>
      </w:r>
      <w:r>
        <w:rPr>
          <w:b/>
          <w:color w:val="000000"/>
          <w:sz w:val="28"/>
          <w:szCs w:val="27"/>
        </w:rPr>
        <w:tab/>
        <w:t xml:space="preserve">Amos 1:9-10 and Ezekiel </w:t>
      </w:r>
      <w:r w:rsidR="003908B4">
        <w:rPr>
          <w:b/>
          <w:color w:val="000000"/>
          <w:sz w:val="28"/>
          <w:szCs w:val="27"/>
        </w:rPr>
        <w:t>2</w:t>
      </w:r>
      <w:r>
        <w:rPr>
          <w:b/>
          <w:color w:val="000000"/>
          <w:sz w:val="28"/>
          <w:szCs w:val="27"/>
        </w:rPr>
        <w:t xml:space="preserve">6 Concerning </w:t>
      </w:r>
      <w:proofErr w:type="spellStart"/>
      <w:r>
        <w:rPr>
          <w:b/>
          <w:color w:val="000000"/>
          <w:sz w:val="28"/>
          <w:szCs w:val="27"/>
        </w:rPr>
        <w:t>Tyre</w:t>
      </w:r>
      <w:proofErr w:type="spellEnd"/>
      <w:r>
        <w:rPr>
          <w:b/>
          <w:color w:val="000000"/>
          <w:sz w:val="28"/>
          <w:szCs w:val="27"/>
        </w:rPr>
        <w:t xml:space="preserve"> </w:t>
      </w:r>
    </w:p>
    <w:p w:rsidR="003908B4" w:rsidRDefault="003908B4"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Prophecy against </w:t>
      </w:r>
      <w:proofErr w:type="spellStart"/>
      <w:r>
        <w:rPr>
          <w:b/>
          <w:color w:val="000000"/>
          <w:sz w:val="28"/>
          <w:szCs w:val="27"/>
        </w:rPr>
        <w:t>Tyre</w:t>
      </w:r>
      <w:proofErr w:type="spellEnd"/>
    </w:p>
    <w:p w:rsidR="00CB3F11" w:rsidRDefault="00CB3F11"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Read </w:t>
      </w:r>
      <w:r w:rsidR="003908B4">
        <w:rPr>
          <w:b/>
          <w:color w:val="000000"/>
          <w:sz w:val="28"/>
          <w:szCs w:val="27"/>
        </w:rPr>
        <w:t>Ezekiel 26:3</w:t>
      </w:r>
      <w:r w:rsidR="00FE331B">
        <w:rPr>
          <w:b/>
          <w:color w:val="000000"/>
          <w:sz w:val="28"/>
          <w:szCs w:val="27"/>
        </w:rPr>
        <w:t>-4</w:t>
      </w:r>
      <w:r>
        <w:rPr>
          <w:b/>
          <w:color w:val="000000"/>
          <w:sz w:val="28"/>
          <w:szCs w:val="27"/>
        </w:rPr>
        <w:t xml:space="preserve"> (Slide 3)</w:t>
      </w:r>
    </w:p>
    <w:p w:rsidR="00CB3F11" w:rsidRDefault="00CB3F11"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The Prophecy: </w:t>
      </w:r>
      <w:proofErr w:type="spellStart"/>
      <w:r>
        <w:rPr>
          <w:b/>
          <w:color w:val="000000"/>
          <w:sz w:val="28"/>
          <w:szCs w:val="27"/>
        </w:rPr>
        <w:t>Tyre</w:t>
      </w:r>
      <w:proofErr w:type="spellEnd"/>
      <w:r>
        <w:rPr>
          <w:b/>
          <w:color w:val="000000"/>
          <w:sz w:val="28"/>
          <w:szCs w:val="27"/>
        </w:rPr>
        <w:t xml:space="preserve"> would be attacked by many nations, entire city thrown into the sea, the original Phoenician city would never be rebuilt or found again and would be nothing but a bare rock and a place for fishnets to dry.</w:t>
      </w:r>
    </w:p>
    <w:p w:rsidR="00D70FD6" w:rsidRDefault="00D70FD6" w:rsidP="00D70FD6">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Read Ezekiel 26:3-4 (Slide 3)</w:t>
      </w:r>
    </w:p>
    <w:p w:rsidR="003B69AF" w:rsidRDefault="00FE331B" w:rsidP="00CB3F11">
      <w:pPr>
        <w:pStyle w:val="NormalWeb"/>
        <w:numPr>
          <w:ilvl w:val="0"/>
          <w:numId w:val="37"/>
        </w:numPr>
        <w:shd w:val="clear" w:color="auto" w:fill="FFFFFF"/>
        <w:spacing w:before="0" w:beforeAutospacing="0" w:after="0" w:afterAutospacing="0" w:line="300" w:lineRule="auto"/>
        <w:rPr>
          <w:b/>
          <w:color w:val="000000"/>
          <w:sz w:val="28"/>
          <w:szCs w:val="27"/>
        </w:rPr>
      </w:pPr>
      <w:proofErr w:type="spellStart"/>
      <w:r>
        <w:rPr>
          <w:b/>
          <w:color w:val="000000"/>
          <w:sz w:val="28"/>
          <w:szCs w:val="27"/>
        </w:rPr>
        <w:t>Tyre</w:t>
      </w:r>
      <w:proofErr w:type="spellEnd"/>
      <w:r>
        <w:rPr>
          <w:b/>
          <w:color w:val="000000"/>
          <w:sz w:val="28"/>
          <w:szCs w:val="27"/>
        </w:rPr>
        <w:t xml:space="preserve"> was part of the great </w:t>
      </w:r>
      <w:r w:rsidR="003B69AF">
        <w:rPr>
          <w:b/>
          <w:color w:val="000000"/>
          <w:sz w:val="28"/>
          <w:szCs w:val="27"/>
        </w:rPr>
        <w:t xml:space="preserve">Phoenician </w:t>
      </w:r>
      <w:r>
        <w:rPr>
          <w:b/>
          <w:color w:val="000000"/>
          <w:sz w:val="28"/>
          <w:szCs w:val="27"/>
        </w:rPr>
        <w:t>empire, know especially for their control of the seas</w:t>
      </w:r>
    </w:p>
    <w:p w:rsidR="00CB3F11" w:rsidRDefault="003908B4"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585-572 BC, 13 years by </w:t>
      </w:r>
      <w:r w:rsidR="003B69AF">
        <w:rPr>
          <w:b/>
          <w:color w:val="000000"/>
          <w:sz w:val="28"/>
          <w:szCs w:val="27"/>
        </w:rPr>
        <w:t xml:space="preserve">Nebuchadnezzar set siege to </w:t>
      </w:r>
      <w:proofErr w:type="spellStart"/>
      <w:r w:rsidR="003B69AF">
        <w:rPr>
          <w:b/>
          <w:color w:val="000000"/>
          <w:sz w:val="28"/>
          <w:szCs w:val="27"/>
        </w:rPr>
        <w:t>Tyre</w:t>
      </w:r>
      <w:proofErr w:type="spellEnd"/>
    </w:p>
    <w:p w:rsidR="003B69AF" w:rsidRDefault="003B69AF"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Found no spoils because the people had moved all their riches to an island about a half mile offshore </w:t>
      </w:r>
    </w:p>
    <w:p w:rsidR="003B69AF" w:rsidRDefault="003B69AF"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Ezekiel 29 predicts that the Babylonians would get no plunder </w:t>
      </w:r>
    </w:p>
    <w:p w:rsidR="003B69AF" w:rsidRDefault="003B69AF"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The new city of </w:t>
      </w:r>
      <w:proofErr w:type="spellStart"/>
      <w:r>
        <w:rPr>
          <w:b/>
          <w:color w:val="000000"/>
          <w:sz w:val="28"/>
          <w:szCs w:val="27"/>
        </w:rPr>
        <w:t>Tyre</w:t>
      </w:r>
      <w:proofErr w:type="spellEnd"/>
      <w:r>
        <w:rPr>
          <w:b/>
          <w:color w:val="000000"/>
          <w:sz w:val="28"/>
          <w:szCs w:val="27"/>
        </w:rPr>
        <w:t xml:space="preserve"> for 250 years remained offshore with the remains of the old city ruins sitting on the old site</w:t>
      </w:r>
    </w:p>
    <w:p w:rsidR="00D70FD6" w:rsidRDefault="00D70FD6"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Read Ezekiel 26:8 (Slide 4)</w:t>
      </w:r>
    </w:p>
    <w:p w:rsidR="00D70FD6" w:rsidRDefault="00D70FD6"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Read Ezekiel 26:12 (Slide 5)</w:t>
      </w:r>
    </w:p>
    <w:p w:rsidR="00D70FD6" w:rsidRDefault="00D70FD6"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Read Ezekiel 26:13-14 (Slide 6)</w:t>
      </w:r>
    </w:p>
    <w:p w:rsidR="003B69AF" w:rsidRDefault="003B69AF"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333 BC Alexander the Great comes to </w:t>
      </w:r>
      <w:proofErr w:type="spellStart"/>
      <w:r>
        <w:rPr>
          <w:b/>
          <w:color w:val="000000"/>
          <w:sz w:val="28"/>
          <w:szCs w:val="27"/>
        </w:rPr>
        <w:t>Tyre</w:t>
      </w:r>
      <w:proofErr w:type="spellEnd"/>
      <w:r>
        <w:rPr>
          <w:b/>
          <w:color w:val="000000"/>
          <w:sz w:val="28"/>
          <w:szCs w:val="27"/>
        </w:rPr>
        <w:t xml:space="preserve"> and calls on the Phoenician cities to supply him resources to keep him on his journey to defeat the Egyptians</w:t>
      </w:r>
    </w:p>
    <w:p w:rsidR="003B69AF" w:rsidRDefault="003B69AF"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The city of </w:t>
      </w:r>
      <w:proofErr w:type="spellStart"/>
      <w:r>
        <w:rPr>
          <w:b/>
          <w:color w:val="000000"/>
          <w:sz w:val="28"/>
          <w:szCs w:val="27"/>
        </w:rPr>
        <w:t>Tyre</w:t>
      </w:r>
      <w:proofErr w:type="spellEnd"/>
      <w:r>
        <w:rPr>
          <w:b/>
          <w:color w:val="000000"/>
          <w:sz w:val="28"/>
          <w:szCs w:val="27"/>
        </w:rPr>
        <w:t xml:space="preserve"> refuse to provide him any</w:t>
      </w:r>
    </w:p>
    <w:p w:rsidR="003B69AF" w:rsidRDefault="003B69AF" w:rsidP="00CB3F11">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He has no ships, how will he get to </w:t>
      </w:r>
      <w:proofErr w:type="spellStart"/>
      <w:r>
        <w:rPr>
          <w:b/>
          <w:color w:val="000000"/>
          <w:sz w:val="28"/>
          <w:szCs w:val="27"/>
        </w:rPr>
        <w:t>Tyre</w:t>
      </w:r>
      <w:proofErr w:type="spellEnd"/>
      <w:r>
        <w:rPr>
          <w:b/>
          <w:color w:val="000000"/>
          <w:sz w:val="28"/>
          <w:szCs w:val="27"/>
        </w:rPr>
        <w:t xml:space="preserve">, ½ mile off the shore of ancient </w:t>
      </w:r>
      <w:proofErr w:type="spellStart"/>
      <w:r>
        <w:rPr>
          <w:b/>
          <w:color w:val="000000"/>
          <w:sz w:val="28"/>
          <w:szCs w:val="27"/>
        </w:rPr>
        <w:t>Tyre</w:t>
      </w:r>
      <w:proofErr w:type="spellEnd"/>
    </w:p>
    <w:p w:rsidR="003B69AF" w:rsidRDefault="003B69AF" w:rsidP="003B69AF">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2000 foot causeway by taking the ruins of the old </w:t>
      </w:r>
      <w:proofErr w:type="spellStart"/>
      <w:r>
        <w:rPr>
          <w:b/>
          <w:color w:val="000000"/>
          <w:sz w:val="28"/>
          <w:szCs w:val="27"/>
        </w:rPr>
        <w:t>Tyre</w:t>
      </w:r>
      <w:proofErr w:type="spellEnd"/>
      <w:r>
        <w:rPr>
          <w:b/>
          <w:color w:val="000000"/>
          <w:sz w:val="28"/>
          <w:szCs w:val="27"/>
        </w:rPr>
        <w:t>, including the dirt</w:t>
      </w:r>
    </w:p>
    <w:p w:rsidR="003B69AF" w:rsidRDefault="003B69AF" w:rsidP="003B69AF">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Built the massive towers, 20 stories high, they rolled them across the causeway and pushed them up against the wall and the soldiers walked in</w:t>
      </w:r>
    </w:p>
    <w:p w:rsidR="003B69AF" w:rsidRDefault="003B69AF" w:rsidP="003B69AF">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Threw rocks at the soldiers, so he built a great shield to protect the workers from the attacks so that the work could continue</w:t>
      </w:r>
    </w:p>
    <w:p w:rsidR="003B69AF" w:rsidRDefault="003B69AF" w:rsidP="003B69AF">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 xml:space="preserve">Seven months is what it took for Alexander the Great to defeat </w:t>
      </w:r>
      <w:proofErr w:type="spellStart"/>
      <w:r>
        <w:rPr>
          <w:b/>
          <w:color w:val="000000"/>
          <w:sz w:val="28"/>
          <w:szCs w:val="27"/>
        </w:rPr>
        <w:t>Tyre</w:t>
      </w:r>
      <w:proofErr w:type="spellEnd"/>
    </w:p>
    <w:p w:rsidR="003B69AF" w:rsidRDefault="003B69AF" w:rsidP="003B69AF">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15,000 killed, 30,000 sold into slavery</w:t>
      </w:r>
    </w:p>
    <w:p w:rsidR="003B69AF" w:rsidRDefault="003B69AF" w:rsidP="003B69AF">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lastRenderedPageBreak/>
        <w:t xml:space="preserve">Philip </w:t>
      </w:r>
      <w:r w:rsidR="00FE331B">
        <w:rPr>
          <w:b/>
          <w:color w:val="000000"/>
          <w:sz w:val="28"/>
          <w:szCs w:val="27"/>
        </w:rPr>
        <w:t>Meyer</w:t>
      </w:r>
      <w:r>
        <w:rPr>
          <w:b/>
          <w:color w:val="000000"/>
          <w:sz w:val="28"/>
          <w:szCs w:val="27"/>
        </w:rPr>
        <w:t xml:space="preserve"> </w:t>
      </w:r>
      <w:r w:rsidR="00FE331B">
        <w:rPr>
          <w:b/>
          <w:color w:val="000000"/>
          <w:sz w:val="28"/>
          <w:szCs w:val="27"/>
        </w:rPr>
        <w:t xml:space="preserve">the historian says, </w:t>
      </w:r>
      <w:r>
        <w:rPr>
          <w:b/>
          <w:color w:val="000000"/>
          <w:sz w:val="28"/>
          <w:szCs w:val="27"/>
        </w:rPr>
        <w:t>“</w:t>
      </w:r>
      <w:r w:rsidR="00FE331B">
        <w:rPr>
          <w:b/>
          <w:color w:val="000000"/>
          <w:sz w:val="28"/>
          <w:szCs w:val="27"/>
        </w:rPr>
        <w:t xml:space="preserve">Alexander the Great reduced </w:t>
      </w:r>
      <w:proofErr w:type="spellStart"/>
      <w:r w:rsidR="00FE331B">
        <w:rPr>
          <w:b/>
          <w:color w:val="000000"/>
          <w:sz w:val="28"/>
          <w:szCs w:val="27"/>
        </w:rPr>
        <w:t>Tyre</w:t>
      </w:r>
      <w:proofErr w:type="spellEnd"/>
      <w:r w:rsidR="00FE331B">
        <w:rPr>
          <w:b/>
          <w:color w:val="000000"/>
          <w:sz w:val="28"/>
          <w:szCs w:val="27"/>
        </w:rPr>
        <w:t xml:space="preserve"> to ruins.  The once great city is as bare as the top of a rock and is a place where fishermen dry their nets.”</w:t>
      </w:r>
    </w:p>
    <w:p w:rsidR="00D70FD6" w:rsidRDefault="00D70FD6" w:rsidP="00D70FD6">
      <w:pPr>
        <w:pStyle w:val="NormalWeb"/>
        <w:numPr>
          <w:ilvl w:val="0"/>
          <w:numId w:val="37"/>
        </w:numPr>
        <w:shd w:val="clear" w:color="auto" w:fill="FFFFFF"/>
        <w:spacing w:before="0" w:beforeAutospacing="0" w:after="0" w:afterAutospacing="0" w:line="300" w:lineRule="auto"/>
        <w:rPr>
          <w:b/>
          <w:color w:val="000000"/>
          <w:sz w:val="28"/>
          <w:szCs w:val="27"/>
        </w:rPr>
      </w:pPr>
      <w:proofErr w:type="spellStart"/>
      <w:r>
        <w:rPr>
          <w:b/>
          <w:color w:val="000000"/>
          <w:sz w:val="28"/>
          <w:szCs w:val="27"/>
        </w:rPr>
        <w:t>Tyre</w:t>
      </w:r>
      <w:proofErr w:type="spellEnd"/>
      <w:r>
        <w:rPr>
          <w:b/>
          <w:color w:val="000000"/>
          <w:sz w:val="28"/>
          <w:szCs w:val="27"/>
        </w:rPr>
        <w:t xml:space="preserve"> Quote from Columbia Encyclopedia, “The principal ruins of the city today are those of buildings erected by the Crusaders.  There are some Greco-Roman remains, but if there is any left by the Phoenicians they lie underneath the present town.”</w:t>
      </w:r>
    </w:p>
    <w:p w:rsidR="00FE331B" w:rsidRPr="003B69AF" w:rsidRDefault="00FE331B" w:rsidP="003B69AF">
      <w:pPr>
        <w:pStyle w:val="NormalWeb"/>
        <w:numPr>
          <w:ilvl w:val="0"/>
          <w:numId w:val="37"/>
        </w:numPr>
        <w:shd w:val="clear" w:color="auto" w:fill="FFFFFF"/>
        <w:spacing w:before="0" w:beforeAutospacing="0" w:after="0" w:afterAutospacing="0" w:line="300" w:lineRule="auto"/>
        <w:rPr>
          <w:b/>
          <w:color w:val="000000"/>
          <w:sz w:val="28"/>
          <w:szCs w:val="27"/>
        </w:rPr>
      </w:pPr>
      <w:r>
        <w:rPr>
          <w:b/>
          <w:color w:val="000000"/>
          <w:sz w:val="28"/>
          <w:szCs w:val="27"/>
        </w:rPr>
        <w:t>The main city has never been rebuilt</w:t>
      </w:r>
    </w:p>
    <w:p w:rsidR="00CB3F11" w:rsidRDefault="00CB3F11" w:rsidP="00CB3F11">
      <w:pPr>
        <w:pStyle w:val="NormalWeb"/>
        <w:shd w:val="clear" w:color="auto" w:fill="FFFFFF"/>
        <w:spacing w:before="0" w:beforeAutospacing="0" w:after="0" w:afterAutospacing="0" w:line="300" w:lineRule="auto"/>
        <w:rPr>
          <w:b/>
          <w:color w:val="000000"/>
          <w:sz w:val="28"/>
          <w:szCs w:val="27"/>
        </w:rPr>
      </w:pPr>
      <w:r>
        <w:rPr>
          <w:b/>
          <w:color w:val="000000"/>
          <w:sz w:val="28"/>
          <w:szCs w:val="27"/>
        </w:rPr>
        <w:t>II.</w:t>
      </w:r>
      <w:r>
        <w:rPr>
          <w:b/>
          <w:color w:val="000000"/>
          <w:sz w:val="28"/>
          <w:szCs w:val="27"/>
        </w:rPr>
        <w:tab/>
        <w:t>Daniel 2 and Daniel 11 Concerning the Four Kingdoms and Alexander the Great</w:t>
      </w:r>
    </w:p>
    <w:p w:rsidR="00FE331B" w:rsidRDefault="00FE331B" w:rsidP="003908B4">
      <w:pPr>
        <w:pStyle w:val="NormalWeb"/>
        <w:numPr>
          <w:ilvl w:val="0"/>
          <w:numId w:val="38"/>
        </w:numPr>
        <w:shd w:val="clear" w:color="auto" w:fill="FFFFFF"/>
        <w:spacing w:before="0" w:beforeAutospacing="0" w:after="0" w:afterAutospacing="0" w:line="300" w:lineRule="auto"/>
        <w:ind w:left="1080"/>
        <w:rPr>
          <w:b/>
          <w:color w:val="000000"/>
          <w:sz w:val="28"/>
          <w:szCs w:val="27"/>
        </w:rPr>
      </w:pPr>
      <w:r>
        <w:rPr>
          <w:b/>
          <w:color w:val="000000"/>
          <w:sz w:val="28"/>
          <w:szCs w:val="27"/>
        </w:rPr>
        <w:t xml:space="preserve">Read Daniel 2:39-40 (Slide </w:t>
      </w:r>
      <w:r w:rsidR="00D70FD6">
        <w:rPr>
          <w:b/>
          <w:color w:val="000000"/>
          <w:sz w:val="28"/>
          <w:szCs w:val="27"/>
        </w:rPr>
        <w:t>7</w:t>
      </w:r>
      <w:r>
        <w:rPr>
          <w:b/>
          <w:color w:val="000000"/>
          <w:sz w:val="28"/>
          <w:szCs w:val="27"/>
        </w:rPr>
        <w:t>)</w:t>
      </w:r>
    </w:p>
    <w:p w:rsidR="00FE331B" w:rsidRPr="00FE331B" w:rsidRDefault="00CB3F11" w:rsidP="003908B4">
      <w:pPr>
        <w:pStyle w:val="NormalWeb"/>
        <w:numPr>
          <w:ilvl w:val="0"/>
          <w:numId w:val="38"/>
        </w:numPr>
        <w:shd w:val="clear" w:color="auto" w:fill="FFFFFF"/>
        <w:spacing w:before="0" w:beforeAutospacing="0" w:after="0" w:afterAutospacing="0" w:line="300" w:lineRule="auto"/>
        <w:ind w:left="1080"/>
        <w:rPr>
          <w:b/>
          <w:color w:val="000000"/>
          <w:sz w:val="28"/>
          <w:szCs w:val="27"/>
        </w:rPr>
      </w:pPr>
      <w:r w:rsidRPr="00FE331B">
        <w:rPr>
          <w:b/>
          <w:color w:val="000000"/>
          <w:sz w:val="28"/>
          <w:szCs w:val="27"/>
        </w:rPr>
        <w:t xml:space="preserve">The Prophecy: Four kingdoms will dominate the world in succession.  The first kingdom is Babylon.  The second kingdom is the </w:t>
      </w:r>
      <w:proofErr w:type="spellStart"/>
      <w:r w:rsidRPr="00FE331B">
        <w:rPr>
          <w:b/>
          <w:color w:val="000000"/>
          <w:sz w:val="28"/>
          <w:szCs w:val="27"/>
        </w:rPr>
        <w:t>Medo</w:t>
      </w:r>
      <w:proofErr w:type="spellEnd"/>
      <w:r w:rsidRPr="00FE331B">
        <w:rPr>
          <w:b/>
          <w:color w:val="000000"/>
          <w:sz w:val="28"/>
          <w:szCs w:val="27"/>
        </w:rPr>
        <w:t>-Persian Empire as it will be split among two nations and cultures.  The third will be mighty but experience a sudden loss of its leader with the result of a divided kingdom into four parts.  The fourth kingdom will be strong militarily but will lack unity in its domination of the world.  Ultimately these four kingdoms describe Babylon, Assyria, Greece, and Rome, each with successive rule over Jerusalem.</w:t>
      </w:r>
    </w:p>
    <w:p w:rsidR="00CB3F11" w:rsidRDefault="00CB3F11" w:rsidP="00CB3F11">
      <w:pPr>
        <w:spacing w:after="0"/>
        <w:rPr>
          <w:rFonts w:ascii="Times New Roman" w:hAnsi="Times New Roman" w:cs="Times New Roman"/>
          <w:b/>
          <w:sz w:val="28"/>
          <w:szCs w:val="27"/>
        </w:rPr>
      </w:pPr>
      <w:r>
        <w:rPr>
          <w:rFonts w:ascii="Times New Roman" w:hAnsi="Times New Roman" w:cs="Times New Roman"/>
          <w:b/>
          <w:sz w:val="28"/>
          <w:szCs w:val="27"/>
        </w:rPr>
        <w:t>III.</w:t>
      </w:r>
      <w:r>
        <w:rPr>
          <w:rFonts w:ascii="Times New Roman" w:hAnsi="Times New Roman" w:cs="Times New Roman"/>
          <w:b/>
          <w:sz w:val="28"/>
          <w:szCs w:val="27"/>
        </w:rPr>
        <w:tab/>
        <w:t>Jeremiah 25:11-12, Isaiah 13:9, 14:23 and 45:1 Concerning Babylon</w:t>
      </w:r>
    </w:p>
    <w:p w:rsidR="00FE331B" w:rsidRDefault="00FE331B" w:rsidP="003908B4">
      <w:pPr>
        <w:pStyle w:val="NormalWeb"/>
        <w:numPr>
          <w:ilvl w:val="0"/>
          <w:numId w:val="39"/>
        </w:numPr>
        <w:shd w:val="clear" w:color="auto" w:fill="FFFFFF"/>
        <w:spacing w:before="0" w:beforeAutospacing="0" w:after="0" w:afterAutospacing="0" w:line="300" w:lineRule="auto"/>
        <w:ind w:left="1080"/>
        <w:rPr>
          <w:b/>
          <w:color w:val="000000"/>
          <w:sz w:val="28"/>
          <w:szCs w:val="27"/>
        </w:rPr>
      </w:pPr>
      <w:r>
        <w:rPr>
          <w:b/>
          <w:color w:val="000000"/>
          <w:sz w:val="28"/>
          <w:szCs w:val="27"/>
        </w:rPr>
        <w:t xml:space="preserve">Read Jeremiah 25:11-12 (Slide </w:t>
      </w:r>
      <w:r w:rsidR="00D70FD6">
        <w:rPr>
          <w:b/>
          <w:color w:val="000000"/>
          <w:sz w:val="28"/>
          <w:szCs w:val="27"/>
        </w:rPr>
        <w:t>8</w:t>
      </w:r>
      <w:r>
        <w:rPr>
          <w:b/>
          <w:color w:val="000000"/>
          <w:sz w:val="28"/>
          <w:szCs w:val="27"/>
        </w:rPr>
        <w:t>)</w:t>
      </w:r>
    </w:p>
    <w:p w:rsidR="00CB3F11" w:rsidRDefault="00CB3F11" w:rsidP="003908B4">
      <w:pPr>
        <w:pStyle w:val="NormalWeb"/>
        <w:numPr>
          <w:ilvl w:val="0"/>
          <w:numId w:val="39"/>
        </w:numPr>
        <w:shd w:val="clear" w:color="auto" w:fill="FFFFFF"/>
        <w:spacing w:before="0" w:beforeAutospacing="0" w:after="0" w:afterAutospacing="0" w:line="300" w:lineRule="auto"/>
        <w:ind w:left="1080"/>
        <w:rPr>
          <w:b/>
          <w:color w:val="000000"/>
          <w:sz w:val="28"/>
          <w:szCs w:val="27"/>
        </w:rPr>
      </w:pPr>
      <w:r>
        <w:rPr>
          <w:b/>
          <w:color w:val="000000"/>
          <w:sz w:val="28"/>
          <w:szCs w:val="27"/>
        </w:rPr>
        <w:t xml:space="preserve">The Prophecy: After destroying Judah and taking captives, Babylon will be conquered, destroyed and left as a swampland never to be rebuilt.  After 70 years the captives will return to Jerusalem.  In 609 BC Babylon conquered Jerusalem and took captives.  Cyrus the </w:t>
      </w:r>
      <w:proofErr w:type="spellStart"/>
      <w:r>
        <w:rPr>
          <w:b/>
          <w:color w:val="000000"/>
          <w:sz w:val="28"/>
          <w:szCs w:val="27"/>
        </w:rPr>
        <w:t>Medo</w:t>
      </w:r>
      <w:proofErr w:type="spellEnd"/>
      <w:r>
        <w:rPr>
          <w:b/>
          <w:color w:val="000000"/>
          <w:sz w:val="28"/>
          <w:szCs w:val="27"/>
        </w:rPr>
        <w:t>-Persian King defeated Babylon and in 539 BC allowed the Jews to return to their homeland.  Babylon was never rebuilt and was partly underwater when archeologist excavated in the 1800s.</w:t>
      </w:r>
    </w:p>
    <w:p w:rsidR="003908B4" w:rsidRPr="00B06920" w:rsidRDefault="003908B4" w:rsidP="003908B4">
      <w:pPr>
        <w:pStyle w:val="NormalWeb"/>
        <w:numPr>
          <w:ilvl w:val="0"/>
          <w:numId w:val="39"/>
        </w:numPr>
        <w:shd w:val="clear" w:color="auto" w:fill="FFFFFF"/>
        <w:spacing w:before="0" w:beforeAutospacing="0" w:after="0" w:afterAutospacing="0" w:line="300" w:lineRule="auto"/>
        <w:ind w:left="1080"/>
        <w:rPr>
          <w:b/>
          <w:color w:val="000000"/>
          <w:sz w:val="28"/>
          <w:szCs w:val="27"/>
        </w:rPr>
      </w:pPr>
      <w:r>
        <w:rPr>
          <w:b/>
          <w:color w:val="000000"/>
          <w:sz w:val="28"/>
          <w:szCs w:val="27"/>
        </w:rPr>
        <w:t>Babylon was never rebuilt and in 1800s, archaeologists could not completely excavate Babylon because sections of the city were under water.</w:t>
      </w:r>
    </w:p>
    <w:p w:rsidR="00CB3F11" w:rsidRDefault="00CB3F11" w:rsidP="00CB3F11">
      <w:pPr>
        <w:spacing w:after="0"/>
        <w:ind w:left="720" w:hanging="720"/>
        <w:rPr>
          <w:rFonts w:ascii="Times New Roman" w:hAnsi="Times New Roman" w:cs="Times New Roman"/>
          <w:b/>
          <w:sz w:val="28"/>
          <w:szCs w:val="27"/>
        </w:rPr>
      </w:pPr>
      <w:r>
        <w:rPr>
          <w:rFonts w:ascii="Times New Roman" w:hAnsi="Times New Roman" w:cs="Times New Roman"/>
          <w:b/>
          <w:sz w:val="28"/>
          <w:szCs w:val="27"/>
        </w:rPr>
        <w:t>IV.</w:t>
      </w:r>
      <w:r>
        <w:rPr>
          <w:rFonts w:ascii="Times New Roman" w:hAnsi="Times New Roman" w:cs="Times New Roman"/>
          <w:b/>
          <w:sz w:val="28"/>
          <w:szCs w:val="27"/>
        </w:rPr>
        <w:tab/>
        <w:t xml:space="preserve">Micah 5:1-2, Jeremiah 23:5, Isaiah 61 and Zechariah 9:9 Concerning the Birth and Life of Messiah </w:t>
      </w:r>
    </w:p>
    <w:p w:rsidR="00D70FD6" w:rsidRDefault="00D70FD6" w:rsidP="003908B4">
      <w:pPr>
        <w:pStyle w:val="ListParagraph"/>
        <w:numPr>
          <w:ilvl w:val="0"/>
          <w:numId w:val="40"/>
        </w:numPr>
        <w:spacing w:after="0"/>
        <w:ind w:left="1080"/>
        <w:rPr>
          <w:rFonts w:ascii="Times New Roman" w:hAnsi="Times New Roman" w:cs="Times New Roman"/>
          <w:b/>
          <w:sz w:val="28"/>
          <w:szCs w:val="27"/>
        </w:rPr>
      </w:pPr>
      <w:r>
        <w:rPr>
          <w:rFonts w:ascii="Times New Roman" w:hAnsi="Times New Roman" w:cs="Times New Roman"/>
          <w:b/>
          <w:sz w:val="28"/>
          <w:szCs w:val="27"/>
        </w:rPr>
        <w:t>Read Micah 5:2 (Slide 8)</w:t>
      </w:r>
    </w:p>
    <w:p w:rsidR="003908B4" w:rsidRPr="00D70FD6" w:rsidRDefault="00CB3F11" w:rsidP="003908B4">
      <w:pPr>
        <w:pStyle w:val="ListParagraph"/>
        <w:numPr>
          <w:ilvl w:val="0"/>
          <w:numId w:val="40"/>
        </w:numPr>
        <w:spacing w:after="0"/>
        <w:ind w:left="1080"/>
        <w:rPr>
          <w:rFonts w:ascii="Times New Roman" w:hAnsi="Times New Roman" w:cs="Times New Roman"/>
          <w:b/>
          <w:sz w:val="28"/>
          <w:szCs w:val="27"/>
        </w:rPr>
      </w:pPr>
      <w:r w:rsidRPr="00D70FD6">
        <w:rPr>
          <w:rFonts w:ascii="Times New Roman" w:hAnsi="Times New Roman" w:cs="Times New Roman"/>
          <w:b/>
          <w:sz w:val="28"/>
          <w:szCs w:val="27"/>
        </w:rPr>
        <w:lastRenderedPageBreak/>
        <w:t>The Prophecies: Messiah will be born in Bethlehem, will be the offspring of King David, He will perform miracles and preach good news to the poor, and He will come into Jerusalem riding on a donkey with shouts of victory from the people</w:t>
      </w:r>
    </w:p>
    <w:p w:rsidR="00CB3F11" w:rsidRDefault="00CB3F11" w:rsidP="00CB3F11">
      <w:pPr>
        <w:spacing w:after="0"/>
        <w:ind w:left="720" w:hanging="720"/>
        <w:rPr>
          <w:rFonts w:ascii="Times New Roman" w:hAnsi="Times New Roman" w:cs="Times New Roman"/>
          <w:b/>
          <w:sz w:val="28"/>
          <w:szCs w:val="27"/>
        </w:rPr>
      </w:pPr>
      <w:r>
        <w:rPr>
          <w:rFonts w:ascii="Times New Roman" w:hAnsi="Times New Roman" w:cs="Times New Roman"/>
          <w:b/>
          <w:sz w:val="28"/>
          <w:szCs w:val="27"/>
        </w:rPr>
        <w:t>V.</w:t>
      </w:r>
      <w:r>
        <w:rPr>
          <w:rFonts w:ascii="Times New Roman" w:hAnsi="Times New Roman" w:cs="Times New Roman"/>
          <w:b/>
          <w:sz w:val="28"/>
          <w:szCs w:val="27"/>
        </w:rPr>
        <w:tab/>
        <w:t xml:space="preserve">Isaiah 53, Psalm 41:9, </w:t>
      </w:r>
      <w:proofErr w:type="gramStart"/>
      <w:r>
        <w:rPr>
          <w:rFonts w:ascii="Times New Roman" w:hAnsi="Times New Roman" w:cs="Times New Roman"/>
          <w:b/>
          <w:sz w:val="28"/>
          <w:szCs w:val="27"/>
        </w:rPr>
        <w:t>Daniel</w:t>
      </w:r>
      <w:proofErr w:type="gramEnd"/>
      <w:r>
        <w:rPr>
          <w:rFonts w:ascii="Times New Roman" w:hAnsi="Times New Roman" w:cs="Times New Roman"/>
          <w:b/>
          <w:sz w:val="28"/>
          <w:szCs w:val="27"/>
        </w:rPr>
        <w:t xml:space="preserve"> 9:24-26, and Zechariah 11:12-13 Concerning the Death of the Messiah</w:t>
      </w:r>
    </w:p>
    <w:p w:rsidR="00D70FD6" w:rsidRDefault="00D70FD6" w:rsidP="00D70FD6">
      <w:pPr>
        <w:pStyle w:val="ListParagraph"/>
        <w:numPr>
          <w:ilvl w:val="0"/>
          <w:numId w:val="41"/>
        </w:numPr>
        <w:spacing w:after="0"/>
        <w:ind w:left="1080"/>
        <w:rPr>
          <w:rFonts w:ascii="Times New Roman" w:hAnsi="Times New Roman" w:cs="Times New Roman"/>
          <w:b/>
          <w:sz w:val="28"/>
          <w:szCs w:val="27"/>
        </w:rPr>
      </w:pPr>
      <w:r>
        <w:rPr>
          <w:rFonts w:ascii="Times New Roman" w:hAnsi="Times New Roman" w:cs="Times New Roman"/>
          <w:b/>
          <w:sz w:val="28"/>
          <w:szCs w:val="27"/>
        </w:rPr>
        <w:t>Read Isaiah 53:5 (Slide 9)</w:t>
      </w:r>
    </w:p>
    <w:p w:rsidR="00CB3F11" w:rsidRPr="00D70FD6" w:rsidRDefault="00CB3F11" w:rsidP="00D70FD6">
      <w:pPr>
        <w:pStyle w:val="ListParagraph"/>
        <w:numPr>
          <w:ilvl w:val="0"/>
          <w:numId w:val="41"/>
        </w:numPr>
        <w:spacing w:after="0"/>
        <w:ind w:left="1080"/>
        <w:rPr>
          <w:rFonts w:ascii="Times New Roman" w:hAnsi="Times New Roman" w:cs="Times New Roman"/>
          <w:b/>
          <w:sz w:val="28"/>
          <w:szCs w:val="27"/>
        </w:rPr>
      </w:pPr>
      <w:r w:rsidRPr="00D70FD6">
        <w:rPr>
          <w:rFonts w:ascii="Times New Roman" w:hAnsi="Times New Roman" w:cs="Times New Roman"/>
          <w:b/>
          <w:sz w:val="28"/>
          <w:szCs w:val="27"/>
        </w:rPr>
        <w:t xml:space="preserve">The Prophecies: He will be cut off, despised, pierced, scourged, killed with common criminals and buried in a rich man’s tomb.  He will be betrayed by a friend for 30 pieces of silver.  </w:t>
      </w:r>
    </w:p>
    <w:p w:rsidR="00C13EC7" w:rsidRDefault="00C13EC7" w:rsidP="00AB5A42">
      <w:pPr>
        <w:spacing w:after="0"/>
        <w:rPr>
          <w:rFonts w:ascii="Times New Roman" w:hAnsi="Times New Roman" w:cs="Times New Roman"/>
          <w:b/>
          <w:sz w:val="28"/>
          <w:szCs w:val="27"/>
        </w:rPr>
      </w:pPr>
    </w:p>
    <w:p w:rsidR="00AB5A42" w:rsidRDefault="00AB5A42" w:rsidP="00AB5A42">
      <w:pPr>
        <w:spacing w:after="0"/>
        <w:rPr>
          <w:rFonts w:ascii="Times New Roman" w:hAnsi="Times New Roman" w:cs="Times New Roman"/>
          <w:b/>
          <w:sz w:val="28"/>
          <w:szCs w:val="27"/>
        </w:rPr>
      </w:pPr>
      <w:r>
        <w:rPr>
          <w:rFonts w:ascii="Times New Roman" w:hAnsi="Times New Roman" w:cs="Times New Roman"/>
          <w:b/>
          <w:sz w:val="28"/>
          <w:szCs w:val="27"/>
        </w:rPr>
        <w:t>Conclusion: (blank slide</w:t>
      </w:r>
      <w:proofErr w:type="gramStart"/>
      <w:r>
        <w:rPr>
          <w:rFonts w:ascii="Times New Roman" w:hAnsi="Times New Roman" w:cs="Times New Roman"/>
          <w:b/>
          <w:sz w:val="28"/>
          <w:szCs w:val="27"/>
        </w:rPr>
        <w:t>)</w:t>
      </w:r>
      <w:r w:rsidR="0041467D">
        <w:rPr>
          <w:rFonts w:ascii="Times New Roman" w:hAnsi="Times New Roman" w:cs="Times New Roman"/>
          <w:b/>
          <w:sz w:val="28"/>
          <w:szCs w:val="27"/>
        </w:rPr>
        <w:t xml:space="preserve">  If</w:t>
      </w:r>
      <w:proofErr w:type="gramEnd"/>
      <w:r w:rsidR="0041467D">
        <w:rPr>
          <w:rFonts w:ascii="Times New Roman" w:hAnsi="Times New Roman" w:cs="Times New Roman"/>
          <w:b/>
          <w:sz w:val="28"/>
          <w:szCs w:val="27"/>
        </w:rPr>
        <w:t xml:space="preserve"> the Bible is accurate about prior predictions, then it is reliable.  It is reliable in what it claims</w:t>
      </w:r>
      <w:r w:rsidR="00213694">
        <w:rPr>
          <w:rFonts w:ascii="Times New Roman" w:hAnsi="Times New Roman" w:cs="Times New Roman"/>
          <w:b/>
          <w:sz w:val="28"/>
          <w:szCs w:val="27"/>
        </w:rPr>
        <w:t xml:space="preserve"> about past historic events</w:t>
      </w:r>
      <w:r w:rsidR="0041467D">
        <w:rPr>
          <w:rFonts w:ascii="Times New Roman" w:hAnsi="Times New Roman" w:cs="Times New Roman"/>
          <w:b/>
          <w:sz w:val="28"/>
          <w:szCs w:val="27"/>
        </w:rPr>
        <w:t>.  It is also reliable in what it claims</w:t>
      </w:r>
      <w:r w:rsidR="00213694">
        <w:rPr>
          <w:rFonts w:ascii="Times New Roman" w:hAnsi="Times New Roman" w:cs="Times New Roman"/>
          <w:b/>
          <w:sz w:val="28"/>
          <w:szCs w:val="27"/>
        </w:rPr>
        <w:t xml:space="preserve"> about things yet future.  Despite the false teachings of this group that claims May 21, 2011, there is a coming day of the return of Christ.  There is coming a day when He will reign and all peoples will stand before Him as their rightful ruler.</w:t>
      </w:r>
    </w:p>
    <w:p w:rsidR="00AB5A42" w:rsidRPr="00AB5A42" w:rsidRDefault="00AB5A42" w:rsidP="00AB5A42">
      <w:pPr>
        <w:spacing w:after="0"/>
        <w:rPr>
          <w:rFonts w:ascii="Times New Roman" w:hAnsi="Times New Roman" w:cs="Times New Roman"/>
          <w:b/>
          <w:sz w:val="28"/>
          <w:szCs w:val="27"/>
        </w:rPr>
      </w:pPr>
    </w:p>
    <w:sectPr w:rsidR="00AB5A42" w:rsidRPr="00AB5A42" w:rsidSect="005D6DFC">
      <w:headerReference w:type="default" r:id="rId7"/>
      <w:pgSz w:w="12240" w:h="15840"/>
      <w:pgMar w:top="1260" w:right="990" w:bottom="99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A14" w:rsidRDefault="00553A14" w:rsidP="00100296">
      <w:pPr>
        <w:spacing w:after="0" w:line="240" w:lineRule="auto"/>
      </w:pPr>
      <w:r>
        <w:separator/>
      </w:r>
    </w:p>
  </w:endnote>
  <w:endnote w:type="continuationSeparator" w:id="0">
    <w:p w:rsidR="00553A14" w:rsidRDefault="00553A14" w:rsidP="00100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A14" w:rsidRDefault="00553A14" w:rsidP="00100296">
      <w:pPr>
        <w:spacing w:after="0" w:line="240" w:lineRule="auto"/>
      </w:pPr>
      <w:r>
        <w:separator/>
      </w:r>
    </w:p>
  </w:footnote>
  <w:footnote w:type="continuationSeparator" w:id="0">
    <w:p w:rsidR="00553A14" w:rsidRDefault="00553A14" w:rsidP="001002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99490"/>
      <w:docPartObj>
        <w:docPartGallery w:val="Page Numbers (Top of Page)"/>
        <w:docPartUnique/>
      </w:docPartObj>
    </w:sdtPr>
    <w:sdtContent>
      <w:p w:rsidR="00213694" w:rsidRDefault="00213694">
        <w:pPr>
          <w:pStyle w:val="Header"/>
          <w:jc w:val="right"/>
        </w:pPr>
        <w:fldSimple w:instr=" PAGE   \* MERGEFORMAT ">
          <w:r w:rsidR="00237C4F">
            <w:rPr>
              <w:noProof/>
            </w:rPr>
            <w:t>1</w:t>
          </w:r>
        </w:fldSimple>
      </w:p>
    </w:sdtContent>
  </w:sdt>
  <w:p w:rsidR="00213694" w:rsidRDefault="002136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1F5"/>
    <w:multiLevelType w:val="singleLevel"/>
    <w:tmpl w:val="28DA77CE"/>
    <w:lvl w:ilvl="0">
      <w:start w:val="1"/>
      <w:numFmt w:val="bullet"/>
      <w:lvlText w:val=""/>
      <w:lvlJc w:val="left"/>
      <w:pPr>
        <w:tabs>
          <w:tab w:val="num" w:pos="360"/>
        </w:tabs>
        <w:ind w:left="360" w:hanging="360"/>
      </w:pPr>
      <w:rPr>
        <w:rFonts w:ascii="Symbol" w:hAnsi="Symbol" w:hint="default"/>
        <w:sz w:val="24"/>
      </w:rPr>
    </w:lvl>
  </w:abstractNum>
  <w:abstractNum w:abstractNumId="1">
    <w:nsid w:val="065A659A"/>
    <w:multiLevelType w:val="hybridMultilevel"/>
    <w:tmpl w:val="182CB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B32744"/>
    <w:multiLevelType w:val="hybridMultilevel"/>
    <w:tmpl w:val="1A98B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C59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8C4EDE"/>
    <w:multiLevelType w:val="hybridMultilevel"/>
    <w:tmpl w:val="B95CB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FD76DA"/>
    <w:multiLevelType w:val="hybridMultilevel"/>
    <w:tmpl w:val="95F0AE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B27D61"/>
    <w:multiLevelType w:val="hybridMultilevel"/>
    <w:tmpl w:val="93FA4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A02031"/>
    <w:multiLevelType w:val="hybridMultilevel"/>
    <w:tmpl w:val="6F521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14EFF"/>
    <w:multiLevelType w:val="hybridMultilevel"/>
    <w:tmpl w:val="8F261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9D4B59"/>
    <w:multiLevelType w:val="hybridMultilevel"/>
    <w:tmpl w:val="A2A0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933A77"/>
    <w:multiLevelType w:val="hybridMultilevel"/>
    <w:tmpl w:val="283E2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6F0088"/>
    <w:multiLevelType w:val="hybridMultilevel"/>
    <w:tmpl w:val="1D34A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4866BC"/>
    <w:multiLevelType w:val="hybridMultilevel"/>
    <w:tmpl w:val="2F60C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1E61A3"/>
    <w:multiLevelType w:val="hybridMultilevel"/>
    <w:tmpl w:val="866412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EEB5D1F"/>
    <w:multiLevelType w:val="hybridMultilevel"/>
    <w:tmpl w:val="92AC7A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2B59B4"/>
    <w:multiLevelType w:val="hybridMultilevel"/>
    <w:tmpl w:val="10863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520A19"/>
    <w:multiLevelType w:val="hybridMultilevel"/>
    <w:tmpl w:val="08F02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CD77FE"/>
    <w:multiLevelType w:val="hybridMultilevel"/>
    <w:tmpl w:val="D49265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C006D0"/>
    <w:multiLevelType w:val="hybridMultilevel"/>
    <w:tmpl w:val="353CC8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FC63E9"/>
    <w:multiLevelType w:val="hybridMultilevel"/>
    <w:tmpl w:val="68D0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501455"/>
    <w:multiLevelType w:val="hybridMultilevel"/>
    <w:tmpl w:val="8272CB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C60A13"/>
    <w:multiLevelType w:val="hybridMultilevel"/>
    <w:tmpl w:val="360CF8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5916147"/>
    <w:multiLevelType w:val="hybridMultilevel"/>
    <w:tmpl w:val="1A0220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6873BD"/>
    <w:multiLevelType w:val="hybridMultilevel"/>
    <w:tmpl w:val="FA3A16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8447894"/>
    <w:multiLevelType w:val="hybridMultilevel"/>
    <w:tmpl w:val="4D787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790D37"/>
    <w:multiLevelType w:val="hybridMultilevel"/>
    <w:tmpl w:val="3C32B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E2474E"/>
    <w:multiLevelType w:val="hybridMultilevel"/>
    <w:tmpl w:val="990601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04D3371"/>
    <w:multiLevelType w:val="singleLevel"/>
    <w:tmpl w:val="0409000F"/>
    <w:lvl w:ilvl="0">
      <w:start w:val="1"/>
      <w:numFmt w:val="decimal"/>
      <w:lvlText w:val="%1."/>
      <w:lvlJc w:val="left"/>
      <w:pPr>
        <w:tabs>
          <w:tab w:val="num" w:pos="360"/>
        </w:tabs>
        <w:ind w:left="360" w:hanging="360"/>
      </w:pPr>
    </w:lvl>
  </w:abstractNum>
  <w:abstractNum w:abstractNumId="28">
    <w:nsid w:val="61D447C2"/>
    <w:multiLevelType w:val="hybridMultilevel"/>
    <w:tmpl w:val="5E94B3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052427"/>
    <w:multiLevelType w:val="hybridMultilevel"/>
    <w:tmpl w:val="33521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3340E66"/>
    <w:multiLevelType w:val="hybridMultilevel"/>
    <w:tmpl w:val="3D58A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46F5044"/>
    <w:multiLevelType w:val="hybridMultilevel"/>
    <w:tmpl w:val="22CE9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6713DB6"/>
    <w:multiLevelType w:val="hybridMultilevel"/>
    <w:tmpl w:val="800CA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69B10D9"/>
    <w:multiLevelType w:val="hybridMultilevel"/>
    <w:tmpl w:val="C9F8A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D813EE"/>
    <w:multiLevelType w:val="hybridMultilevel"/>
    <w:tmpl w:val="1F847B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8944CD0"/>
    <w:multiLevelType w:val="hybridMultilevel"/>
    <w:tmpl w:val="F5904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9F132F"/>
    <w:multiLevelType w:val="hybridMultilevel"/>
    <w:tmpl w:val="4ED23F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DB3419B"/>
    <w:multiLevelType w:val="hybridMultilevel"/>
    <w:tmpl w:val="4ADC6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F0D0423"/>
    <w:multiLevelType w:val="hybridMultilevel"/>
    <w:tmpl w:val="DF567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2DD69B4"/>
    <w:multiLevelType w:val="hybridMultilevel"/>
    <w:tmpl w:val="EEBEA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9882AB4"/>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2"/>
  </w:num>
  <w:num w:numId="3">
    <w:abstractNumId w:val="18"/>
  </w:num>
  <w:num w:numId="4">
    <w:abstractNumId w:val="21"/>
  </w:num>
  <w:num w:numId="5">
    <w:abstractNumId w:val="22"/>
  </w:num>
  <w:num w:numId="6">
    <w:abstractNumId w:val="14"/>
  </w:num>
  <w:num w:numId="7">
    <w:abstractNumId w:val="10"/>
  </w:num>
  <w:num w:numId="8">
    <w:abstractNumId w:val="3"/>
  </w:num>
  <w:num w:numId="9">
    <w:abstractNumId w:val="40"/>
  </w:num>
  <w:num w:numId="10">
    <w:abstractNumId w:val="0"/>
  </w:num>
  <w:num w:numId="11">
    <w:abstractNumId w:val="27"/>
  </w:num>
  <w:num w:numId="12">
    <w:abstractNumId w:val="23"/>
  </w:num>
  <w:num w:numId="13">
    <w:abstractNumId w:val="32"/>
  </w:num>
  <w:num w:numId="14">
    <w:abstractNumId w:val="30"/>
  </w:num>
  <w:num w:numId="15">
    <w:abstractNumId w:val="35"/>
  </w:num>
  <w:num w:numId="16">
    <w:abstractNumId w:val="37"/>
  </w:num>
  <w:num w:numId="17">
    <w:abstractNumId w:val="19"/>
  </w:num>
  <w:num w:numId="18">
    <w:abstractNumId w:val="33"/>
  </w:num>
  <w:num w:numId="19">
    <w:abstractNumId w:val="9"/>
  </w:num>
  <w:num w:numId="20">
    <w:abstractNumId w:val="1"/>
  </w:num>
  <w:num w:numId="21">
    <w:abstractNumId w:val="11"/>
  </w:num>
  <w:num w:numId="22">
    <w:abstractNumId w:val="28"/>
  </w:num>
  <w:num w:numId="23">
    <w:abstractNumId w:val="15"/>
  </w:num>
  <w:num w:numId="24">
    <w:abstractNumId w:val="36"/>
  </w:num>
  <w:num w:numId="25">
    <w:abstractNumId w:val="26"/>
  </w:num>
  <w:num w:numId="26">
    <w:abstractNumId w:val="29"/>
  </w:num>
  <w:num w:numId="27">
    <w:abstractNumId w:val="24"/>
  </w:num>
  <w:num w:numId="28">
    <w:abstractNumId w:val="12"/>
  </w:num>
  <w:num w:numId="29">
    <w:abstractNumId w:val="17"/>
  </w:num>
  <w:num w:numId="30">
    <w:abstractNumId w:val="7"/>
  </w:num>
  <w:num w:numId="31">
    <w:abstractNumId w:val="5"/>
  </w:num>
  <w:num w:numId="32">
    <w:abstractNumId w:val="13"/>
  </w:num>
  <w:num w:numId="33">
    <w:abstractNumId w:val="31"/>
  </w:num>
  <w:num w:numId="34">
    <w:abstractNumId w:val="20"/>
  </w:num>
  <w:num w:numId="35">
    <w:abstractNumId w:val="34"/>
  </w:num>
  <w:num w:numId="36">
    <w:abstractNumId w:val="4"/>
  </w:num>
  <w:num w:numId="37">
    <w:abstractNumId w:val="16"/>
  </w:num>
  <w:num w:numId="38">
    <w:abstractNumId w:val="6"/>
  </w:num>
  <w:num w:numId="39">
    <w:abstractNumId w:val="38"/>
  </w:num>
  <w:num w:numId="40">
    <w:abstractNumId w:val="25"/>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3824"/>
    <w:rsid w:val="00007639"/>
    <w:rsid w:val="00010A5C"/>
    <w:rsid w:val="000138A8"/>
    <w:rsid w:val="00021428"/>
    <w:rsid w:val="00023F29"/>
    <w:rsid w:val="000411E1"/>
    <w:rsid w:val="000566F4"/>
    <w:rsid w:val="000578DE"/>
    <w:rsid w:val="00065043"/>
    <w:rsid w:val="00094CD0"/>
    <w:rsid w:val="000A1306"/>
    <w:rsid w:val="000A2633"/>
    <w:rsid w:val="000B20F9"/>
    <w:rsid w:val="000B2F92"/>
    <w:rsid w:val="000D048B"/>
    <w:rsid w:val="000D05C5"/>
    <w:rsid w:val="000D40F7"/>
    <w:rsid w:val="000D4411"/>
    <w:rsid w:val="000E02EE"/>
    <w:rsid w:val="000F3280"/>
    <w:rsid w:val="000F5A5D"/>
    <w:rsid w:val="00100296"/>
    <w:rsid w:val="00113BDD"/>
    <w:rsid w:val="0013205B"/>
    <w:rsid w:val="001343C6"/>
    <w:rsid w:val="00155D3C"/>
    <w:rsid w:val="00163102"/>
    <w:rsid w:val="00164EB1"/>
    <w:rsid w:val="00177490"/>
    <w:rsid w:val="00180052"/>
    <w:rsid w:val="001A0D78"/>
    <w:rsid w:val="001B4BA0"/>
    <w:rsid w:val="001D06C1"/>
    <w:rsid w:val="001D5DF2"/>
    <w:rsid w:val="001E2DB8"/>
    <w:rsid w:val="001E7B4C"/>
    <w:rsid w:val="00213694"/>
    <w:rsid w:val="002245BB"/>
    <w:rsid w:val="00237C4F"/>
    <w:rsid w:val="00241D83"/>
    <w:rsid w:val="002421D7"/>
    <w:rsid w:val="0028262E"/>
    <w:rsid w:val="002847E8"/>
    <w:rsid w:val="002B78C3"/>
    <w:rsid w:val="002E1925"/>
    <w:rsid w:val="0032109E"/>
    <w:rsid w:val="003306BF"/>
    <w:rsid w:val="00334511"/>
    <w:rsid w:val="00354A53"/>
    <w:rsid w:val="00357E86"/>
    <w:rsid w:val="0036507C"/>
    <w:rsid w:val="0036669F"/>
    <w:rsid w:val="00366BFA"/>
    <w:rsid w:val="0038370F"/>
    <w:rsid w:val="003853B0"/>
    <w:rsid w:val="003908B4"/>
    <w:rsid w:val="003A0C88"/>
    <w:rsid w:val="003B5BD7"/>
    <w:rsid w:val="003B69AF"/>
    <w:rsid w:val="003C150A"/>
    <w:rsid w:val="003F0300"/>
    <w:rsid w:val="003F4B41"/>
    <w:rsid w:val="00400E6C"/>
    <w:rsid w:val="0041467D"/>
    <w:rsid w:val="0042025C"/>
    <w:rsid w:val="00421812"/>
    <w:rsid w:val="004249FC"/>
    <w:rsid w:val="00431878"/>
    <w:rsid w:val="00436DB9"/>
    <w:rsid w:val="00444564"/>
    <w:rsid w:val="00446C62"/>
    <w:rsid w:val="00456AE4"/>
    <w:rsid w:val="004602BF"/>
    <w:rsid w:val="004624E3"/>
    <w:rsid w:val="00463112"/>
    <w:rsid w:val="00472E2C"/>
    <w:rsid w:val="004907A8"/>
    <w:rsid w:val="00493795"/>
    <w:rsid w:val="004943A1"/>
    <w:rsid w:val="004B1943"/>
    <w:rsid w:val="004B3027"/>
    <w:rsid w:val="004B4959"/>
    <w:rsid w:val="004C4F41"/>
    <w:rsid w:val="004C5645"/>
    <w:rsid w:val="004D7C98"/>
    <w:rsid w:val="004E2E25"/>
    <w:rsid w:val="004F07C2"/>
    <w:rsid w:val="004F0E29"/>
    <w:rsid w:val="004F25CA"/>
    <w:rsid w:val="0052495B"/>
    <w:rsid w:val="00544DAD"/>
    <w:rsid w:val="00545195"/>
    <w:rsid w:val="00553A14"/>
    <w:rsid w:val="00554986"/>
    <w:rsid w:val="0057537B"/>
    <w:rsid w:val="00577640"/>
    <w:rsid w:val="00583D6C"/>
    <w:rsid w:val="00583E80"/>
    <w:rsid w:val="005926C5"/>
    <w:rsid w:val="005C6319"/>
    <w:rsid w:val="005C671C"/>
    <w:rsid w:val="005C6A51"/>
    <w:rsid w:val="005D10CB"/>
    <w:rsid w:val="005D1675"/>
    <w:rsid w:val="005D6DFC"/>
    <w:rsid w:val="005E3534"/>
    <w:rsid w:val="005E3EB1"/>
    <w:rsid w:val="005E6315"/>
    <w:rsid w:val="006063FB"/>
    <w:rsid w:val="00616CAC"/>
    <w:rsid w:val="00686F0C"/>
    <w:rsid w:val="00697960"/>
    <w:rsid w:val="006B370F"/>
    <w:rsid w:val="006B4B50"/>
    <w:rsid w:val="006D46DF"/>
    <w:rsid w:val="006E603F"/>
    <w:rsid w:val="006F5136"/>
    <w:rsid w:val="00734FEA"/>
    <w:rsid w:val="0074021C"/>
    <w:rsid w:val="00762B3B"/>
    <w:rsid w:val="007658B6"/>
    <w:rsid w:val="0078254D"/>
    <w:rsid w:val="007C07E3"/>
    <w:rsid w:val="007C40EE"/>
    <w:rsid w:val="007D13F8"/>
    <w:rsid w:val="007E14FE"/>
    <w:rsid w:val="007E3FEF"/>
    <w:rsid w:val="00831A57"/>
    <w:rsid w:val="00836EA1"/>
    <w:rsid w:val="00837130"/>
    <w:rsid w:val="00844B72"/>
    <w:rsid w:val="00847267"/>
    <w:rsid w:val="0085576D"/>
    <w:rsid w:val="00886AC4"/>
    <w:rsid w:val="00886FCA"/>
    <w:rsid w:val="00887334"/>
    <w:rsid w:val="008931BE"/>
    <w:rsid w:val="008A1305"/>
    <w:rsid w:val="008B3CAE"/>
    <w:rsid w:val="008C0EC2"/>
    <w:rsid w:val="008C70B7"/>
    <w:rsid w:val="008D5042"/>
    <w:rsid w:val="008F18F9"/>
    <w:rsid w:val="009026E8"/>
    <w:rsid w:val="00912CCC"/>
    <w:rsid w:val="00923A48"/>
    <w:rsid w:val="00926735"/>
    <w:rsid w:val="00941A76"/>
    <w:rsid w:val="009436FC"/>
    <w:rsid w:val="009529A5"/>
    <w:rsid w:val="00956DFC"/>
    <w:rsid w:val="00961C9D"/>
    <w:rsid w:val="00963AEB"/>
    <w:rsid w:val="009717F5"/>
    <w:rsid w:val="00973DC9"/>
    <w:rsid w:val="009801A5"/>
    <w:rsid w:val="009F3376"/>
    <w:rsid w:val="00A1058B"/>
    <w:rsid w:val="00A458D1"/>
    <w:rsid w:val="00A571FC"/>
    <w:rsid w:val="00A67B7D"/>
    <w:rsid w:val="00A75EAB"/>
    <w:rsid w:val="00A81024"/>
    <w:rsid w:val="00A93EFB"/>
    <w:rsid w:val="00A96D09"/>
    <w:rsid w:val="00AA3824"/>
    <w:rsid w:val="00AB5A42"/>
    <w:rsid w:val="00AC2AEA"/>
    <w:rsid w:val="00AC4688"/>
    <w:rsid w:val="00AE6AEE"/>
    <w:rsid w:val="00AF7653"/>
    <w:rsid w:val="00B06920"/>
    <w:rsid w:val="00B14968"/>
    <w:rsid w:val="00B16666"/>
    <w:rsid w:val="00B24E11"/>
    <w:rsid w:val="00B253DC"/>
    <w:rsid w:val="00B33E0A"/>
    <w:rsid w:val="00B43B63"/>
    <w:rsid w:val="00B525B3"/>
    <w:rsid w:val="00B76FA2"/>
    <w:rsid w:val="00B77481"/>
    <w:rsid w:val="00B95FD0"/>
    <w:rsid w:val="00BA1819"/>
    <w:rsid w:val="00BA5CD0"/>
    <w:rsid w:val="00BA694B"/>
    <w:rsid w:val="00BB34C5"/>
    <w:rsid w:val="00BF3A4A"/>
    <w:rsid w:val="00BF6486"/>
    <w:rsid w:val="00C018FC"/>
    <w:rsid w:val="00C13EC7"/>
    <w:rsid w:val="00C34ED3"/>
    <w:rsid w:val="00C36B7A"/>
    <w:rsid w:val="00C72742"/>
    <w:rsid w:val="00C74930"/>
    <w:rsid w:val="00C769A4"/>
    <w:rsid w:val="00CA0F68"/>
    <w:rsid w:val="00CB3F11"/>
    <w:rsid w:val="00CB5F0F"/>
    <w:rsid w:val="00D02948"/>
    <w:rsid w:val="00D1095F"/>
    <w:rsid w:val="00D129AA"/>
    <w:rsid w:val="00D163EB"/>
    <w:rsid w:val="00D1798E"/>
    <w:rsid w:val="00D17CDC"/>
    <w:rsid w:val="00D46E1D"/>
    <w:rsid w:val="00D53160"/>
    <w:rsid w:val="00D60D75"/>
    <w:rsid w:val="00D67317"/>
    <w:rsid w:val="00D70FD6"/>
    <w:rsid w:val="00D953DA"/>
    <w:rsid w:val="00DA16A2"/>
    <w:rsid w:val="00DA5FE4"/>
    <w:rsid w:val="00DA7949"/>
    <w:rsid w:val="00DB51FD"/>
    <w:rsid w:val="00DC26B6"/>
    <w:rsid w:val="00DC5573"/>
    <w:rsid w:val="00DD4550"/>
    <w:rsid w:val="00DE7E5F"/>
    <w:rsid w:val="00E32582"/>
    <w:rsid w:val="00E3635D"/>
    <w:rsid w:val="00E45B97"/>
    <w:rsid w:val="00E75337"/>
    <w:rsid w:val="00E81299"/>
    <w:rsid w:val="00E852EB"/>
    <w:rsid w:val="00EA411D"/>
    <w:rsid w:val="00EC4368"/>
    <w:rsid w:val="00EE2D9C"/>
    <w:rsid w:val="00EE37A5"/>
    <w:rsid w:val="00EF0ACE"/>
    <w:rsid w:val="00EF0EB4"/>
    <w:rsid w:val="00EF25BE"/>
    <w:rsid w:val="00EF61FC"/>
    <w:rsid w:val="00EF7513"/>
    <w:rsid w:val="00F05CBD"/>
    <w:rsid w:val="00F06D31"/>
    <w:rsid w:val="00F23942"/>
    <w:rsid w:val="00F30F52"/>
    <w:rsid w:val="00F55DE7"/>
    <w:rsid w:val="00F94972"/>
    <w:rsid w:val="00FA66CF"/>
    <w:rsid w:val="00FB6C56"/>
    <w:rsid w:val="00FD2FB7"/>
    <w:rsid w:val="00FD4934"/>
    <w:rsid w:val="00FE196A"/>
    <w:rsid w:val="00FE331B"/>
    <w:rsid w:val="00FE7922"/>
    <w:rsid w:val="00FF0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3F"/>
  </w:style>
  <w:style w:type="paragraph" w:styleId="Heading4">
    <w:name w:val="heading 4"/>
    <w:basedOn w:val="Normal"/>
    <w:link w:val="Heading4Char"/>
    <w:uiPriority w:val="9"/>
    <w:qFormat/>
    <w:rsid w:val="008D50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D504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38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7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FC"/>
    <w:rPr>
      <w:rFonts w:ascii="Tahoma" w:hAnsi="Tahoma" w:cs="Tahoma"/>
      <w:sz w:val="16"/>
      <w:szCs w:val="16"/>
    </w:rPr>
  </w:style>
  <w:style w:type="paragraph" w:styleId="ListParagraph">
    <w:name w:val="List Paragraph"/>
    <w:basedOn w:val="Normal"/>
    <w:uiPriority w:val="34"/>
    <w:qFormat/>
    <w:rsid w:val="00E32582"/>
    <w:pPr>
      <w:ind w:left="720"/>
      <w:contextualSpacing/>
    </w:pPr>
  </w:style>
  <w:style w:type="paragraph" w:customStyle="1" w:styleId="ecxmsonormal">
    <w:name w:val="ecxmsonormal"/>
    <w:basedOn w:val="Normal"/>
    <w:uiPriority w:val="99"/>
    <w:rsid w:val="00E32582"/>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296"/>
  </w:style>
  <w:style w:type="paragraph" w:styleId="Footer">
    <w:name w:val="footer"/>
    <w:basedOn w:val="Normal"/>
    <w:link w:val="FooterChar"/>
    <w:uiPriority w:val="99"/>
    <w:semiHidden/>
    <w:unhideWhenUsed/>
    <w:rsid w:val="001002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0296"/>
  </w:style>
  <w:style w:type="character" w:customStyle="1" w:styleId="Heading4Char">
    <w:name w:val="Heading 4 Char"/>
    <w:basedOn w:val="DefaultParagraphFont"/>
    <w:link w:val="Heading4"/>
    <w:uiPriority w:val="9"/>
    <w:rsid w:val="008D504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D504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E7B4C"/>
    <w:rPr>
      <w:strike w:val="0"/>
      <w:dstrike w:val="0"/>
      <w:color w:val="990066"/>
      <w:u w:val="none"/>
      <w:effect w:val="none"/>
    </w:rPr>
  </w:style>
  <w:style w:type="character" w:styleId="Emphasis">
    <w:name w:val="Emphasis"/>
    <w:basedOn w:val="DefaultParagraphFont"/>
    <w:uiPriority w:val="20"/>
    <w:qFormat/>
    <w:rsid w:val="00A1058B"/>
    <w:rPr>
      <w:i/>
      <w:iCs/>
    </w:rPr>
  </w:style>
</w:styles>
</file>

<file path=word/webSettings.xml><?xml version="1.0" encoding="utf-8"?>
<w:webSettings xmlns:r="http://schemas.openxmlformats.org/officeDocument/2006/relationships" xmlns:w="http://schemas.openxmlformats.org/wordprocessingml/2006/main">
  <w:divs>
    <w:div w:id="105849375">
      <w:bodyDiv w:val="1"/>
      <w:marLeft w:val="0"/>
      <w:marRight w:val="0"/>
      <w:marTop w:val="0"/>
      <w:marBottom w:val="0"/>
      <w:divBdr>
        <w:top w:val="none" w:sz="0" w:space="0" w:color="auto"/>
        <w:left w:val="none" w:sz="0" w:space="0" w:color="auto"/>
        <w:bottom w:val="none" w:sz="0" w:space="0" w:color="auto"/>
        <w:right w:val="none" w:sz="0" w:space="0" w:color="auto"/>
      </w:divBdr>
      <w:divsChild>
        <w:div w:id="385566371">
          <w:marLeft w:val="0"/>
          <w:marRight w:val="0"/>
          <w:marTop w:val="0"/>
          <w:marBottom w:val="0"/>
          <w:divBdr>
            <w:top w:val="none" w:sz="0" w:space="0" w:color="auto"/>
            <w:left w:val="none" w:sz="0" w:space="0" w:color="auto"/>
            <w:bottom w:val="none" w:sz="0" w:space="0" w:color="auto"/>
            <w:right w:val="none" w:sz="0" w:space="0" w:color="auto"/>
          </w:divBdr>
          <w:divsChild>
            <w:div w:id="1903709890">
              <w:marLeft w:val="0"/>
              <w:marRight w:val="0"/>
              <w:marTop w:val="0"/>
              <w:marBottom w:val="0"/>
              <w:divBdr>
                <w:top w:val="none" w:sz="0" w:space="0" w:color="auto"/>
                <w:left w:val="none" w:sz="0" w:space="0" w:color="auto"/>
                <w:bottom w:val="none" w:sz="0" w:space="0" w:color="auto"/>
                <w:right w:val="none" w:sz="0" w:space="0" w:color="auto"/>
              </w:divBdr>
              <w:divsChild>
                <w:div w:id="274756682">
                  <w:marLeft w:val="0"/>
                  <w:marRight w:val="0"/>
                  <w:marTop w:val="0"/>
                  <w:marBottom w:val="0"/>
                  <w:divBdr>
                    <w:top w:val="none" w:sz="0" w:space="0" w:color="auto"/>
                    <w:left w:val="none" w:sz="0" w:space="0" w:color="auto"/>
                    <w:bottom w:val="none" w:sz="0" w:space="0" w:color="auto"/>
                    <w:right w:val="none" w:sz="0" w:space="0" w:color="auto"/>
                  </w:divBdr>
                  <w:divsChild>
                    <w:div w:id="327251066">
                      <w:marLeft w:val="0"/>
                      <w:marRight w:val="0"/>
                      <w:marTop w:val="0"/>
                      <w:marBottom w:val="0"/>
                      <w:divBdr>
                        <w:top w:val="none" w:sz="0" w:space="0" w:color="auto"/>
                        <w:left w:val="none" w:sz="0" w:space="0" w:color="auto"/>
                        <w:bottom w:val="none" w:sz="0" w:space="0" w:color="auto"/>
                        <w:right w:val="none" w:sz="0" w:space="0" w:color="auto"/>
                      </w:divBdr>
                      <w:divsChild>
                        <w:div w:id="1951550947">
                          <w:marLeft w:val="0"/>
                          <w:marRight w:val="0"/>
                          <w:marTop w:val="0"/>
                          <w:marBottom w:val="0"/>
                          <w:divBdr>
                            <w:top w:val="none" w:sz="0" w:space="0" w:color="auto"/>
                            <w:left w:val="none" w:sz="0" w:space="0" w:color="auto"/>
                            <w:bottom w:val="none" w:sz="0" w:space="0" w:color="auto"/>
                            <w:right w:val="none" w:sz="0" w:space="0" w:color="auto"/>
                          </w:divBdr>
                          <w:divsChild>
                            <w:div w:id="19544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0558">
      <w:bodyDiv w:val="1"/>
      <w:marLeft w:val="0"/>
      <w:marRight w:val="0"/>
      <w:marTop w:val="0"/>
      <w:marBottom w:val="0"/>
      <w:divBdr>
        <w:top w:val="none" w:sz="0" w:space="0" w:color="auto"/>
        <w:left w:val="none" w:sz="0" w:space="0" w:color="auto"/>
        <w:bottom w:val="none" w:sz="0" w:space="0" w:color="auto"/>
        <w:right w:val="none" w:sz="0" w:space="0" w:color="auto"/>
      </w:divBdr>
      <w:divsChild>
        <w:div w:id="285283833">
          <w:marLeft w:val="0"/>
          <w:marRight w:val="0"/>
          <w:marTop w:val="0"/>
          <w:marBottom w:val="0"/>
          <w:divBdr>
            <w:top w:val="none" w:sz="0" w:space="0" w:color="auto"/>
            <w:left w:val="none" w:sz="0" w:space="0" w:color="auto"/>
            <w:bottom w:val="none" w:sz="0" w:space="0" w:color="auto"/>
            <w:right w:val="none" w:sz="0" w:space="0" w:color="auto"/>
          </w:divBdr>
          <w:divsChild>
            <w:div w:id="16199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42688">
      <w:bodyDiv w:val="1"/>
      <w:marLeft w:val="0"/>
      <w:marRight w:val="0"/>
      <w:marTop w:val="0"/>
      <w:marBottom w:val="0"/>
      <w:divBdr>
        <w:top w:val="none" w:sz="0" w:space="0" w:color="auto"/>
        <w:left w:val="none" w:sz="0" w:space="0" w:color="auto"/>
        <w:bottom w:val="none" w:sz="0" w:space="0" w:color="auto"/>
        <w:right w:val="none" w:sz="0" w:space="0" w:color="auto"/>
      </w:divBdr>
      <w:divsChild>
        <w:div w:id="357780142">
          <w:marLeft w:val="0"/>
          <w:marRight w:val="0"/>
          <w:marTop w:val="0"/>
          <w:marBottom w:val="0"/>
          <w:divBdr>
            <w:top w:val="none" w:sz="0" w:space="0" w:color="auto"/>
            <w:left w:val="none" w:sz="0" w:space="0" w:color="auto"/>
            <w:bottom w:val="none" w:sz="0" w:space="0" w:color="auto"/>
            <w:right w:val="none" w:sz="0" w:space="0" w:color="auto"/>
          </w:divBdr>
          <w:divsChild>
            <w:div w:id="1267809595">
              <w:marLeft w:val="0"/>
              <w:marRight w:val="0"/>
              <w:marTop w:val="0"/>
              <w:marBottom w:val="0"/>
              <w:divBdr>
                <w:top w:val="none" w:sz="0" w:space="0" w:color="auto"/>
                <w:left w:val="none" w:sz="0" w:space="0" w:color="auto"/>
                <w:bottom w:val="none" w:sz="0" w:space="0" w:color="auto"/>
                <w:right w:val="none" w:sz="0" w:space="0" w:color="auto"/>
              </w:divBdr>
              <w:divsChild>
                <w:div w:id="1624188459">
                  <w:marLeft w:val="0"/>
                  <w:marRight w:val="0"/>
                  <w:marTop w:val="0"/>
                  <w:marBottom w:val="0"/>
                  <w:divBdr>
                    <w:top w:val="none" w:sz="0" w:space="0" w:color="auto"/>
                    <w:left w:val="none" w:sz="0" w:space="0" w:color="auto"/>
                    <w:bottom w:val="none" w:sz="0" w:space="0" w:color="auto"/>
                    <w:right w:val="none" w:sz="0" w:space="0" w:color="auto"/>
                  </w:divBdr>
                  <w:divsChild>
                    <w:div w:id="651105574">
                      <w:marLeft w:val="0"/>
                      <w:marRight w:val="0"/>
                      <w:marTop w:val="0"/>
                      <w:marBottom w:val="0"/>
                      <w:divBdr>
                        <w:top w:val="none" w:sz="0" w:space="0" w:color="auto"/>
                        <w:left w:val="none" w:sz="0" w:space="0" w:color="auto"/>
                        <w:bottom w:val="none" w:sz="0" w:space="0" w:color="auto"/>
                        <w:right w:val="none" w:sz="0" w:space="0" w:color="auto"/>
                      </w:divBdr>
                      <w:divsChild>
                        <w:div w:id="11458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329565">
      <w:bodyDiv w:val="1"/>
      <w:marLeft w:val="0"/>
      <w:marRight w:val="0"/>
      <w:marTop w:val="0"/>
      <w:marBottom w:val="0"/>
      <w:divBdr>
        <w:top w:val="none" w:sz="0" w:space="0" w:color="auto"/>
        <w:left w:val="none" w:sz="0" w:space="0" w:color="auto"/>
        <w:bottom w:val="none" w:sz="0" w:space="0" w:color="auto"/>
        <w:right w:val="none" w:sz="0" w:space="0" w:color="auto"/>
      </w:divBdr>
    </w:div>
    <w:div w:id="655569145">
      <w:bodyDiv w:val="1"/>
      <w:marLeft w:val="0"/>
      <w:marRight w:val="0"/>
      <w:marTop w:val="0"/>
      <w:marBottom w:val="0"/>
      <w:divBdr>
        <w:top w:val="none" w:sz="0" w:space="0" w:color="auto"/>
        <w:left w:val="none" w:sz="0" w:space="0" w:color="auto"/>
        <w:bottom w:val="none" w:sz="0" w:space="0" w:color="auto"/>
        <w:right w:val="none" w:sz="0" w:space="0" w:color="auto"/>
      </w:divBdr>
      <w:divsChild>
        <w:div w:id="958024667">
          <w:marLeft w:val="0"/>
          <w:marRight w:val="0"/>
          <w:marTop w:val="0"/>
          <w:marBottom w:val="0"/>
          <w:divBdr>
            <w:top w:val="none" w:sz="0" w:space="0" w:color="auto"/>
            <w:left w:val="none" w:sz="0" w:space="0" w:color="auto"/>
            <w:bottom w:val="none" w:sz="0" w:space="0" w:color="auto"/>
            <w:right w:val="none" w:sz="0" w:space="0" w:color="auto"/>
          </w:divBdr>
          <w:divsChild>
            <w:div w:id="101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9003">
      <w:bodyDiv w:val="1"/>
      <w:marLeft w:val="0"/>
      <w:marRight w:val="0"/>
      <w:marTop w:val="0"/>
      <w:marBottom w:val="0"/>
      <w:divBdr>
        <w:top w:val="none" w:sz="0" w:space="0" w:color="auto"/>
        <w:left w:val="none" w:sz="0" w:space="0" w:color="auto"/>
        <w:bottom w:val="none" w:sz="0" w:space="0" w:color="auto"/>
        <w:right w:val="none" w:sz="0" w:space="0" w:color="auto"/>
      </w:divBdr>
      <w:divsChild>
        <w:div w:id="630281243">
          <w:marLeft w:val="0"/>
          <w:marRight w:val="0"/>
          <w:marTop w:val="0"/>
          <w:marBottom w:val="0"/>
          <w:divBdr>
            <w:top w:val="none" w:sz="0" w:space="0" w:color="auto"/>
            <w:left w:val="none" w:sz="0" w:space="0" w:color="auto"/>
            <w:bottom w:val="none" w:sz="0" w:space="0" w:color="auto"/>
            <w:right w:val="none" w:sz="0" w:space="0" w:color="auto"/>
          </w:divBdr>
          <w:divsChild>
            <w:div w:id="6419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4744">
      <w:bodyDiv w:val="1"/>
      <w:marLeft w:val="0"/>
      <w:marRight w:val="0"/>
      <w:marTop w:val="0"/>
      <w:marBottom w:val="0"/>
      <w:divBdr>
        <w:top w:val="none" w:sz="0" w:space="0" w:color="auto"/>
        <w:left w:val="none" w:sz="0" w:space="0" w:color="auto"/>
        <w:bottom w:val="none" w:sz="0" w:space="0" w:color="auto"/>
        <w:right w:val="none" w:sz="0" w:space="0" w:color="auto"/>
      </w:divBdr>
      <w:divsChild>
        <w:div w:id="466511704">
          <w:marLeft w:val="0"/>
          <w:marRight w:val="0"/>
          <w:marTop w:val="0"/>
          <w:marBottom w:val="0"/>
          <w:divBdr>
            <w:top w:val="none" w:sz="0" w:space="0" w:color="auto"/>
            <w:left w:val="none" w:sz="0" w:space="0" w:color="auto"/>
            <w:bottom w:val="none" w:sz="0" w:space="0" w:color="auto"/>
            <w:right w:val="none" w:sz="0" w:space="0" w:color="auto"/>
          </w:divBdr>
          <w:divsChild>
            <w:div w:id="17964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48572">
      <w:bodyDiv w:val="1"/>
      <w:marLeft w:val="0"/>
      <w:marRight w:val="0"/>
      <w:marTop w:val="0"/>
      <w:marBottom w:val="0"/>
      <w:divBdr>
        <w:top w:val="none" w:sz="0" w:space="0" w:color="auto"/>
        <w:left w:val="none" w:sz="0" w:space="0" w:color="auto"/>
        <w:bottom w:val="none" w:sz="0" w:space="0" w:color="auto"/>
        <w:right w:val="none" w:sz="0" w:space="0" w:color="auto"/>
      </w:divBdr>
    </w:div>
    <w:div w:id="1824932638">
      <w:bodyDiv w:val="1"/>
      <w:marLeft w:val="0"/>
      <w:marRight w:val="0"/>
      <w:marTop w:val="0"/>
      <w:marBottom w:val="0"/>
      <w:divBdr>
        <w:top w:val="none" w:sz="0" w:space="0" w:color="auto"/>
        <w:left w:val="none" w:sz="0" w:space="0" w:color="auto"/>
        <w:bottom w:val="none" w:sz="0" w:space="0" w:color="auto"/>
        <w:right w:val="none" w:sz="0" w:space="0" w:color="auto"/>
      </w:divBdr>
      <w:divsChild>
        <w:div w:id="1553344684">
          <w:marLeft w:val="0"/>
          <w:marRight w:val="0"/>
          <w:marTop w:val="0"/>
          <w:marBottom w:val="0"/>
          <w:divBdr>
            <w:top w:val="none" w:sz="0" w:space="0" w:color="auto"/>
            <w:left w:val="none" w:sz="0" w:space="0" w:color="auto"/>
            <w:bottom w:val="none" w:sz="0" w:space="0" w:color="auto"/>
            <w:right w:val="none" w:sz="0" w:space="0" w:color="auto"/>
          </w:divBdr>
          <w:divsChild>
            <w:div w:id="4885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6298">
      <w:bodyDiv w:val="1"/>
      <w:marLeft w:val="0"/>
      <w:marRight w:val="0"/>
      <w:marTop w:val="0"/>
      <w:marBottom w:val="0"/>
      <w:divBdr>
        <w:top w:val="none" w:sz="0" w:space="0" w:color="auto"/>
        <w:left w:val="none" w:sz="0" w:space="0" w:color="auto"/>
        <w:bottom w:val="none" w:sz="0" w:space="0" w:color="auto"/>
        <w:right w:val="none" w:sz="0" w:space="0" w:color="auto"/>
      </w:divBdr>
      <w:divsChild>
        <w:div w:id="256717874">
          <w:marLeft w:val="0"/>
          <w:marRight w:val="0"/>
          <w:marTop w:val="0"/>
          <w:marBottom w:val="0"/>
          <w:divBdr>
            <w:top w:val="none" w:sz="0" w:space="0" w:color="auto"/>
            <w:left w:val="none" w:sz="0" w:space="0" w:color="auto"/>
            <w:bottom w:val="none" w:sz="0" w:space="0" w:color="auto"/>
            <w:right w:val="none" w:sz="0" w:space="0" w:color="auto"/>
          </w:divBdr>
          <w:divsChild>
            <w:div w:id="1704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9747">
      <w:bodyDiv w:val="1"/>
      <w:marLeft w:val="0"/>
      <w:marRight w:val="0"/>
      <w:marTop w:val="0"/>
      <w:marBottom w:val="0"/>
      <w:divBdr>
        <w:top w:val="none" w:sz="0" w:space="0" w:color="auto"/>
        <w:left w:val="none" w:sz="0" w:space="0" w:color="auto"/>
        <w:bottom w:val="none" w:sz="0" w:space="0" w:color="auto"/>
        <w:right w:val="none" w:sz="0" w:space="0" w:color="auto"/>
      </w:divBdr>
    </w:div>
    <w:div w:id="2008552437">
      <w:bodyDiv w:val="1"/>
      <w:marLeft w:val="0"/>
      <w:marRight w:val="0"/>
      <w:marTop w:val="0"/>
      <w:marBottom w:val="0"/>
      <w:divBdr>
        <w:top w:val="none" w:sz="0" w:space="0" w:color="auto"/>
        <w:left w:val="none" w:sz="0" w:space="0" w:color="auto"/>
        <w:bottom w:val="none" w:sz="0" w:space="0" w:color="auto"/>
        <w:right w:val="none" w:sz="0" w:space="0" w:color="auto"/>
      </w:divBdr>
      <w:divsChild>
        <w:div w:id="999233958">
          <w:marLeft w:val="0"/>
          <w:marRight w:val="0"/>
          <w:marTop w:val="0"/>
          <w:marBottom w:val="0"/>
          <w:divBdr>
            <w:top w:val="none" w:sz="0" w:space="0" w:color="auto"/>
            <w:left w:val="none" w:sz="0" w:space="0" w:color="auto"/>
            <w:bottom w:val="none" w:sz="0" w:space="0" w:color="auto"/>
            <w:right w:val="none" w:sz="0" w:space="0" w:color="auto"/>
          </w:divBdr>
          <w:divsChild>
            <w:div w:id="20386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5</cp:revision>
  <dcterms:created xsi:type="dcterms:W3CDTF">2011-04-10T11:38:00Z</dcterms:created>
  <dcterms:modified xsi:type="dcterms:W3CDTF">2011-04-10T13:12:00Z</dcterms:modified>
</cp:coreProperties>
</file>